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Dharma Realm Buddhist University</w:t>
      </w:r>
    </w:p>
    <w:p>
      <w:pPr>
        <w:spacing w:after="0" w:line="240" w:lineRule="auto"/>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 xml:space="preserve">Certificate Program in Buddhist Translation </w:t>
      </w:r>
    </w:p>
    <w:p>
      <w:pPr>
        <w:spacing w:after="0" w:line="240" w:lineRule="auto"/>
        <w:jc w:val="center"/>
        <w:rPr>
          <w:rFonts w:ascii="Times New Roman" w:hAnsi="Times New Roman" w:eastAsia="Times New Roman" w:cs="Times New Roman"/>
          <w:b/>
          <w:color w:val="000000"/>
          <w:sz w:val="24"/>
          <w:szCs w:val="24"/>
          <w:rtl w:val="0"/>
        </w:rPr>
      </w:pPr>
      <w:r>
        <w:rPr>
          <w:rFonts w:ascii="Times New Roman" w:hAnsi="Times New Roman" w:eastAsia="Times New Roman" w:cs="Times New Roman"/>
          <w:b/>
          <w:sz w:val="24"/>
          <w:szCs w:val="24"/>
          <w:rtl w:val="0"/>
        </w:rPr>
        <w:t xml:space="preserve">TRNC 11 - </w:t>
      </w:r>
      <w:r>
        <w:rPr>
          <w:rFonts w:ascii="Times New Roman" w:hAnsi="Times New Roman" w:eastAsia="Times New Roman" w:cs="Times New Roman"/>
          <w:b/>
          <w:color w:val="000000"/>
          <w:sz w:val="24"/>
          <w:szCs w:val="24"/>
          <w:rtl w:val="0"/>
        </w:rPr>
        <w:t>Translating the Dharma: Theories, Ethics, and Skills</w:t>
      </w:r>
    </w:p>
    <w:p>
      <w:pPr>
        <w:spacing w:after="0" w:line="240" w:lineRule="auto"/>
        <w:jc w:val="center"/>
        <w:rPr>
          <w:rFonts w:hint="eastAsia" w:ascii="Times New Roman" w:hAnsi="Times New Roman" w:eastAsia="PMingLiU" w:cs="Times New Roman"/>
          <w:b/>
          <w:sz w:val="24"/>
          <w:szCs w:val="24"/>
          <w:rtl w:val="0"/>
          <w:lang w:val="en-US" w:eastAsia="zh-TW"/>
        </w:rPr>
      </w:pPr>
      <w:r>
        <w:rPr>
          <w:rFonts w:ascii="Times New Roman" w:hAnsi="Times New Roman" w:eastAsia="Times New Roman" w:cs="Times New Roman"/>
          <w:b/>
          <w:sz w:val="24"/>
          <w:szCs w:val="24"/>
          <w:rtl w:val="0"/>
        </w:rPr>
        <w:t>Fall 202</w:t>
      </w:r>
      <w:r>
        <w:rPr>
          <w:rFonts w:hint="eastAsia" w:ascii="Times New Roman" w:hAnsi="Times New Roman" w:eastAsia="PMingLiU" w:cs="Times New Roman"/>
          <w:b/>
          <w:sz w:val="24"/>
          <w:szCs w:val="24"/>
          <w:rtl w:val="0"/>
          <w:lang w:val="en-US" w:eastAsia="zh-TW"/>
        </w:rPr>
        <w:t>3</w:t>
      </w:r>
    </w:p>
    <w:p>
      <w:pPr>
        <w:spacing w:after="0" w:line="240" w:lineRule="auto"/>
        <w:jc w:val="center"/>
        <w:rPr>
          <w:rFonts w:hint="eastAsia" w:ascii="Times New Roman" w:hAnsi="Times New Roman" w:eastAsia="PMingLiU" w:cs="Times New Roman"/>
          <w:b/>
          <w:sz w:val="24"/>
          <w:szCs w:val="24"/>
          <w:rtl w:val="0"/>
          <w:lang w:val="en-US" w:eastAsia="zh-TW"/>
        </w:rPr>
      </w:pPr>
    </w:p>
    <w:p>
      <w:pPr>
        <w:spacing w:after="0" w:line="240" w:lineRule="auto"/>
        <w:jc w:val="both"/>
        <w:rPr>
          <w:rFonts w:ascii="Times New Roman" w:hAnsi="Times New Roman" w:eastAsia="Times New Roman" w:cs="Times New Roman"/>
          <w:sz w:val="24"/>
          <w:szCs w:val="24"/>
          <w:rtl w:val="0"/>
        </w:rPr>
      </w:pPr>
      <w:r>
        <w:rPr>
          <w:rFonts w:ascii="Times New Roman" w:hAnsi="Times New Roman" w:eastAsia="Times New Roman" w:cs="Times New Roman"/>
          <w:b/>
          <w:sz w:val="24"/>
          <w:szCs w:val="24"/>
          <w:rtl w:val="0"/>
        </w:rPr>
        <w:t xml:space="preserve">Time: </w:t>
      </w:r>
      <w:r>
        <w:rPr>
          <w:rFonts w:ascii="Times New Roman" w:hAnsi="Times New Roman" w:eastAsia="Times New Roman" w:cs="Times New Roman"/>
          <w:b/>
          <w:sz w:val="24"/>
          <w:szCs w:val="24"/>
          <w:rtl w:val="0"/>
        </w:rPr>
        <w:tab/>
      </w:r>
      <w:r>
        <w:rPr>
          <w:rFonts w:hint="eastAsia" w:ascii="Times New Roman" w:hAnsi="Times New Roman" w:eastAsia="PMingLiU" w:cs="Times New Roman"/>
          <w:sz w:val="24"/>
          <w:szCs w:val="24"/>
          <w:rtl w:val="0"/>
          <w:lang w:val="en-US" w:eastAsia="zh-TW"/>
        </w:rPr>
        <w:t>Tuesday</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hint="default" w:ascii="Times New Roman" w:hAnsi="Times New Roman" w:eastAsia="Times New Roman" w:cs="Times New Roman"/>
          <w:sz w:val="24"/>
          <w:szCs w:val="24"/>
          <w:rtl w:val="0"/>
          <w:lang w:val="en-US"/>
        </w:rPr>
        <w:tab/>
      </w:r>
      <w:r>
        <w:rPr>
          <w:rFonts w:hint="eastAsia" w:ascii="Times New Roman" w:hAnsi="Times New Roman" w:eastAsia="PMingLiU" w:cs="Times New Roman"/>
          <w:sz w:val="24"/>
          <w:szCs w:val="24"/>
          <w:rtl w:val="0"/>
          <w:lang w:val="en-US" w:eastAsia="zh-TW"/>
        </w:rPr>
        <w:t>2:45</w:t>
      </w:r>
      <w:r>
        <w:rPr>
          <w:rFonts w:ascii="Times New Roman" w:hAnsi="Times New Roman" w:eastAsia="Times New Roman" w:cs="Times New Roman"/>
          <w:sz w:val="24"/>
          <w:szCs w:val="24"/>
          <w:rtl w:val="0"/>
        </w:rPr>
        <w:t>-</w:t>
      </w:r>
      <w:r>
        <w:rPr>
          <w:rFonts w:hint="eastAsia" w:ascii="Times New Roman" w:hAnsi="Times New Roman" w:eastAsia="PMingLiU" w:cs="Times New Roman"/>
          <w:sz w:val="24"/>
          <w:szCs w:val="24"/>
          <w:rtl w:val="0"/>
          <w:lang w:val="en-US" w:eastAsia="zh-TW"/>
        </w:rPr>
        <w:t>4:45</w:t>
      </w:r>
      <w:r>
        <w:rPr>
          <w:rFonts w:ascii="Times New Roman" w:hAnsi="Times New Roman" w:eastAsia="Times New Roman" w:cs="Times New Roman"/>
          <w:sz w:val="24"/>
          <w:szCs w:val="24"/>
          <w:rtl w:val="0"/>
        </w:rPr>
        <w:t xml:space="preserve"> pm Class</w:t>
      </w:r>
    </w:p>
    <w:p>
      <w:pPr>
        <w:spacing w:after="0" w:line="240" w:lineRule="auto"/>
        <w:ind w:firstLine="720" w:firstLineChars="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w:t>
      </w:r>
      <w:r>
        <w:rPr>
          <w:rFonts w:hint="default" w:ascii="Times New Roman" w:hAnsi="Times New Roman" w:eastAsia="Times New Roman" w:cs="Times New Roman"/>
          <w:sz w:val="24"/>
          <w:szCs w:val="24"/>
          <w:rtl w:val="0"/>
          <w:lang w:val="en-US"/>
        </w:rPr>
        <w:t>hursday</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hint="default" w:ascii="Times New Roman" w:hAnsi="Times New Roman" w:eastAsia="Times New Roman" w:cs="Times New Roman"/>
          <w:sz w:val="24"/>
          <w:szCs w:val="24"/>
          <w:rtl w:val="0"/>
          <w:lang w:val="en-US"/>
        </w:rPr>
        <w:tab/>
      </w:r>
      <w:r>
        <w:rPr>
          <w:rFonts w:hint="default" w:ascii="Times New Roman" w:hAnsi="Times New Roman" w:eastAsia="Times New Roman" w:cs="Times New Roman"/>
          <w:sz w:val="24"/>
          <w:szCs w:val="24"/>
          <w:rtl w:val="0"/>
          <w:lang w:val="en-US"/>
        </w:rPr>
        <w:t>8</w:t>
      </w:r>
      <w:r>
        <w:rPr>
          <w:rFonts w:ascii="Times New Roman" w:hAnsi="Times New Roman" w:eastAsia="Times New Roman" w:cs="Times New Roman"/>
          <w:sz w:val="24"/>
          <w:szCs w:val="24"/>
          <w:rtl w:val="0"/>
        </w:rPr>
        <w:t>:00-</w:t>
      </w:r>
      <w:r>
        <w:rPr>
          <w:rFonts w:hint="default" w:ascii="Times New Roman" w:hAnsi="Times New Roman" w:eastAsia="Times New Roman" w:cs="Times New Roman"/>
          <w:sz w:val="24"/>
          <w:szCs w:val="24"/>
          <w:rtl w:val="0"/>
          <w:lang w:val="en-US"/>
        </w:rPr>
        <w:t>11:00 am</w:t>
      </w:r>
      <w:r>
        <w:rPr>
          <w:rFonts w:ascii="Times New Roman" w:hAnsi="Times New Roman" w:eastAsia="Times New Roman" w:cs="Times New Roman"/>
          <w:sz w:val="24"/>
          <w:szCs w:val="24"/>
          <w:rtl w:val="0"/>
        </w:rPr>
        <w:t xml:space="preserve"> Translation Lab </w:t>
      </w:r>
    </w:p>
    <w:p>
      <w:pPr>
        <w:spacing w:after="0" w:line="240" w:lineRule="auto"/>
        <w:ind w:firstLine="720"/>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en-US"/>
        </w:rPr>
        <w:t>Tue. &amp; Thurs.</w:t>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hint="default" w:ascii="Times New Roman" w:hAnsi="Times New Roman" w:eastAsia="Times New Roman" w:cs="Times New Roman"/>
          <w:sz w:val="24"/>
          <w:szCs w:val="24"/>
          <w:rtl w:val="0"/>
          <w:lang w:val="en-US"/>
        </w:rPr>
        <w:t>2</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en-US"/>
        </w:rPr>
        <w:t>15</w:t>
      </w:r>
      <w:r>
        <w:rPr>
          <w:rFonts w:ascii="Times New Roman" w:hAnsi="Times New Roman" w:eastAsia="Times New Roman" w:cs="Times New Roman"/>
          <w:sz w:val="24"/>
          <w:szCs w:val="24"/>
          <w:rtl w:val="0"/>
        </w:rPr>
        <w:t>-</w:t>
      </w:r>
      <w:r>
        <w:rPr>
          <w:rFonts w:hint="default" w:ascii="Times New Roman" w:hAnsi="Times New Roman" w:eastAsia="Times New Roman" w:cs="Times New Roman"/>
          <w:sz w:val="24"/>
          <w:szCs w:val="24"/>
          <w:rtl w:val="0"/>
          <w:lang w:val="en-US"/>
        </w:rPr>
        <w:t>2</w:t>
      </w:r>
      <w:r>
        <w:rPr>
          <w:rFonts w:ascii="Times New Roman" w:hAnsi="Times New Roman" w:eastAsia="Times New Roman" w:cs="Times New Roman"/>
          <w:sz w:val="24"/>
          <w:szCs w:val="24"/>
          <w:rtl w:val="0"/>
        </w:rPr>
        <w:t xml:space="preserve">:45 </w:t>
      </w:r>
      <w:r>
        <w:rPr>
          <w:rFonts w:hint="default" w:ascii="Times New Roman" w:hAnsi="Times New Roman" w:eastAsia="Times New Roman" w:cs="Times New Roman"/>
          <w:sz w:val="24"/>
          <w:szCs w:val="24"/>
          <w:rtl w:val="0"/>
          <w:lang w:val="en-US"/>
        </w:rPr>
        <w:t>p</w:t>
      </w:r>
      <w:r>
        <w:rPr>
          <w:rFonts w:ascii="Times New Roman" w:hAnsi="Times New Roman" w:eastAsia="Times New Roman" w:cs="Times New Roman"/>
          <w:sz w:val="24"/>
          <w:szCs w:val="24"/>
          <w:rtl w:val="0"/>
        </w:rPr>
        <w:t>m Meditation Lab</w:t>
      </w:r>
    </w:p>
    <w:p>
      <w:pPr>
        <w:spacing w:after="0" w:line="240" w:lineRule="auto"/>
        <w:rPr>
          <w:rFonts w:ascii="Times New Roman" w:hAnsi="Times New Roman" w:eastAsia="Times New Roman" w:cs="Times New Roman"/>
          <w:sz w:val="24"/>
          <w:szCs w:val="24"/>
          <w:rtl w:val="0"/>
        </w:rPr>
      </w:pPr>
      <w:bookmarkStart w:id="0" w:name="_heading=h.1fob9te" w:colFirst="0" w:colLast="0"/>
      <w:bookmarkEnd w:id="0"/>
      <w:r>
        <w:rPr>
          <w:rFonts w:ascii="Times New Roman" w:hAnsi="Times New Roman" w:eastAsia="Times New Roman" w:cs="Times New Roman"/>
          <w:sz w:val="24"/>
          <w:szCs w:val="24"/>
          <w:rtl w:val="0"/>
        </w:rPr>
        <w:t xml:space="preserve">            </w:t>
      </w:r>
      <w:r>
        <w:rPr>
          <w:rFonts w:hint="default" w:ascii="Times New Roman" w:hAnsi="Times New Roman" w:eastAsia="Times New Roman" w:cs="Times New Roman"/>
          <w:sz w:val="24"/>
          <w:szCs w:val="24"/>
          <w:rtl w:val="0"/>
          <w:lang w:val="en-US"/>
        </w:rPr>
        <w:t>Mon. &amp; Wed.</w:t>
      </w:r>
      <w:r>
        <w:rPr>
          <w:rFonts w:hint="default" w:ascii="Times New Roman" w:hAnsi="Times New Roman" w:eastAsia="Times New Roman" w:cs="Times New Roman"/>
          <w:sz w:val="24"/>
          <w:szCs w:val="24"/>
          <w:rtl w:val="0"/>
          <w:lang w:val="en-US"/>
        </w:rPr>
        <w:tab/>
      </w:r>
      <w:r>
        <w:rPr>
          <w:rFonts w:ascii="Times New Roman" w:hAnsi="Times New Roman" w:eastAsia="Times New Roman" w:cs="Times New Roman"/>
          <w:sz w:val="24"/>
          <w:szCs w:val="24"/>
          <w:rtl w:val="0"/>
        </w:rPr>
        <w:t xml:space="preserve"> </w:t>
      </w:r>
      <w:r>
        <w:rPr>
          <w:rFonts w:ascii="Times New Roman" w:hAnsi="Times New Roman" w:eastAsia="Times New Roman" w:cs="Times New Roman"/>
          <w:sz w:val="24"/>
          <w:szCs w:val="24"/>
          <w:rtl w:val="0"/>
        </w:rPr>
        <w:tab/>
      </w:r>
      <w:r>
        <w:rPr>
          <w:rFonts w:ascii="Times New Roman" w:hAnsi="Times New Roman" w:eastAsia="Times New Roman" w:cs="Times New Roman"/>
          <w:sz w:val="24"/>
          <w:szCs w:val="24"/>
          <w:rtl w:val="0"/>
        </w:rPr>
        <w:t>6:30-7:30 pm Recitation Lab</w:t>
      </w:r>
      <w:bookmarkStart w:id="1" w:name="_heading=h.3znysh7" w:colFirst="0" w:colLast="0"/>
      <w:bookmarkEnd w:id="1"/>
    </w:p>
    <w:p>
      <w:pPr>
        <w:spacing w:after="0" w:line="240" w:lineRule="auto"/>
        <w:rPr>
          <w:rFonts w:ascii="Times New Roman" w:hAnsi="Times New Roman" w:eastAsia="Times New Roman" w:cs="Times New Roman"/>
          <w:sz w:val="24"/>
          <w:szCs w:val="24"/>
          <w:rtl w:val="0"/>
        </w:rPr>
      </w:pPr>
    </w:p>
    <w:p>
      <w:pPr>
        <w:spacing w:after="0" w:line="240" w:lineRule="auto"/>
        <w:rPr>
          <w:rFonts w:hint="eastAsia" w:ascii="Times New Roman" w:hAnsi="Times New Roman" w:eastAsia="PMingLiU" w:cs="Times New Roman"/>
          <w:sz w:val="24"/>
          <w:szCs w:val="24"/>
          <w:rtl w:val="0"/>
          <w:lang w:val="en-US" w:eastAsia="zh-TW"/>
        </w:rPr>
      </w:pPr>
      <w:r>
        <w:rPr>
          <w:rFonts w:ascii="Times New Roman" w:hAnsi="Times New Roman" w:eastAsia="Times New Roman" w:cs="Times New Roman"/>
          <w:b/>
          <w:sz w:val="24"/>
          <w:szCs w:val="24"/>
          <w:rtl w:val="0"/>
        </w:rPr>
        <w:t xml:space="preserve">Units: </w:t>
      </w:r>
      <w:r>
        <w:rPr>
          <w:rFonts w:hint="eastAsia" w:ascii="Times New Roman" w:hAnsi="Times New Roman" w:eastAsia="PMingLiU" w:cs="Times New Roman"/>
          <w:sz w:val="24"/>
          <w:szCs w:val="24"/>
          <w:rtl w:val="0"/>
          <w:lang w:val="en-US" w:eastAsia="zh-TW"/>
        </w:rPr>
        <w:t>4</w:t>
      </w:r>
      <w:r>
        <w:rPr>
          <w:rFonts w:ascii="Times New Roman" w:hAnsi="Times New Roman" w:eastAsia="Times New Roman" w:cs="Times New Roman"/>
          <w:sz w:val="24"/>
          <w:szCs w:val="24"/>
          <w:rtl w:val="0"/>
        </w:rPr>
        <w:t xml:space="preserve"> units</w:t>
      </w:r>
      <w:r>
        <w:rPr>
          <w:rFonts w:hint="eastAsia" w:ascii="Times New Roman" w:hAnsi="Times New Roman" w:eastAsia="PMingLiU" w:cs="Times New Roman"/>
          <w:sz w:val="24"/>
          <w:szCs w:val="24"/>
          <w:rtl w:val="0"/>
          <w:lang w:val="en-US" w:eastAsia="zh-TW"/>
        </w:rPr>
        <w:tab/>
      </w:r>
      <w:r>
        <w:rPr>
          <w:rFonts w:hint="eastAsia" w:ascii="Times New Roman" w:hAnsi="Times New Roman" w:eastAsia="PMingLiU" w:cs="Times New Roman"/>
          <w:sz w:val="24"/>
          <w:szCs w:val="24"/>
          <w:rtl w:val="0"/>
          <w:lang w:val="en-US" w:eastAsia="zh-TW"/>
        </w:rPr>
        <w:tab/>
      </w:r>
      <w:r>
        <w:rPr>
          <w:rFonts w:hint="eastAsia" w:ascii="Times New Roman" w:hAnsi="Times New Roman" w:eastAsia="PMingLiU" w:cs="Times New Roman"/>
          <w:sz w:val="24"/>
          <w:szCs w:val="24"/>
          <w:rtl w:val="0"/>
          <w:lang w:val="en-US" w:eastAsia="zh-TW"/>
        </w:rPr>
        <w:tab/>
      </w:r>
    </w:p>
    <w:p>
      <w:pPr>
        <w:spacing w:after="0" w:line="240" w:lineRule="auto"/>
        <w:rPr>
          <w:rFonts w:hint="default" w:ascii="Times New Roman" w:hAnsi="Times New Roman" w:eastAsia="PMingLiU" w:cs="Times New Roman"/>
          <w:sz w:val="24"/>
          <w:szCs w:val="24"/>
          <w:rtl w:val="0"/>
          <w:lang w:val="en-US" w:eastAsia="zh-TW"/>
        </w:rPr>
      </w:pPr>
      <w:r>
        <w:rPr>
          <w:rFonts w:hint="eastAsia" w:ascii="Times New Roman" w:hAnsi="Times New Roman" w:eastAsia="PMingLiU" w:cs="Times New Roman"/>
          <w:b/>
          <w:bCs/>
          <w:sz w:val="24"/>
          <w:szCs w:val="24"/>
          <w:rtl w:val="0"/>
          <w:lang w:val="en-US" w:eastAsia="zh-TW"/>
        </w:rPr>
        <w:t>Room:</w:t>
      </w:r>
      <w:r>
        <w:rPr>
          <w:rFonts w:hint="eastAsia" w:ascii="Times New Roman" w:hAnsi="Times New Roman" w:eastAsia="PMingLiU" w:cs="Times New Roman"/>
          <w:sz w:val="24"/>
          <w:szCs w:val="24"/>
          <w:rtl w:val="0"/>
          <w:lang w:val="en-US" w:eastAsia="zh-TW"/>
        </w:rPr>
        <w:t xml:space="preserve"> S126</w:t>
      </w:r>
    </w:p>
    <w:p>
      <w:pPr>
        <w:spacing w:after="0" w:line="240" w:lineRule="auto"/>
        <w:rPr>
          <w:rFonts w:ascii="Times New Roman" w:hAnsi="Times New Roman" w:eastAsia="Times New Roman" w:cs="Times New Roman"/>
          <w:sz w:val="24"/>
          <w:szCs w:val="24"/>
          <w:rtl w:val="0"/>
        </w:rPr>
      </w:pPr>
      <w:r>
        <w:rPr>
          <w:rFonts w:hint="eastAsia" w:ascii="Times New Roman" w:hAnsi="Times New Roman" w:eastAsia="PMingLiU" w:cs="Times New Roman"/>
          <w:b/>
          <w:sz w:val="24"/>
          <w:szCs w:val="24"/>
          <w:rtl w:val="0"/>
          <w:lang w:val="en-US" w:eastAsia="zh-TW"/>
        </w:rPr>
        <w:t>Instructor</w:t>
      </w:r>
      <w:r>
        <w:rPr>
          <w:rFonts w:hint="default" w:ascii="Times New Roman" w:hAnsi="Times New Roman" w:eastAsia="PMingLiU" w:cs="Times New Roman"/>
          <w:b/>
          <w:sz w:val="24"/>
          <w:szCs w:val="24"/>
          <w:rtl w:val="0"/>
          <w:lang w:val="en-US" w:eastAsia="zh-TW"/>
        </w:rPr>
        <w:t>s</w:t>
      </w:r>
      <w:r>
        <w:rPr>
          <w:rFonts w:ascii="Times New Roman" w:hAnsi="Times New Roman" w:eastAsia="Times New Roman" w:cs="Times New Roman"/>
          <w:b/>
          <w:sz w:val="24"/>
          <w:szCs w:val="24"/>
          <w:rtl w:val="0"/>
        </w:rPr>
        <w:t>:</w:t>
      </w:r>
      <w:r>
        <w:rPr>
          <w:rFonts w:ascii="Times New Roman" w:hAnsi="Times New Roman" w:eastAsia="Times New Roman" w:cs="Times New Roman"/>
          <w:sz w:val="24"/>
          <w:szCs w:val="24"/>
          <w:rtl w:val="0"/>
        </w:rPr>
        <w:t xml:space="preserve"> Bhikshuni Heng Yi</w:t>
      </w:r>
    </w:p>
    <w:p>
      <w:pPr>
        <w:spacing w:after="0" w:line="240" w:lineRule="auto"/>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ab/>
      </w:r>
      <w:r>
        <w:rPr>
          <w:rFonts w:hint="default" w:ascii="Times New Roman" w:hAnsi="Times New Roman" w:eastAsia="Times New Roman" w:cs="Times New Roman"/>
          <w:sz w:val="24"/>
          <w:szCs w:val="24"/>
          <w:rtl w:val="0"/>
          <w:lang w:val="en-US"/>
        </w:rPr>
        <w:t xml:space="preserve">         Bhikshuni Jin Xiang, Lab</w:t>
      </w:r>
    </w:p>
    <w:p>
      <w:pPr>
        <w:spacing w:after="0" w:line="240" w:lineRule="auto"/>
        <w:ind w:firstLine="1262" w:firstLineChars="526"/>
        <w:rPr>
          <w:rFonts w:hint="eastAsia" w:ascii="Times New Roman" w:hAnsi="Times New Roman" w:eastAsia="PMingLiU" w:cs="Times New Roman"/>
          <w:sz w:val="24"/>
          <w:szCs w:val="24"/>
          <w:rtl w:val="0"/>
          <w:lang w:val="en-US" w:eastAsia="zh-TW"/>
        </w:rPr>
      </w:pPr>
      <w:r>
        <w:rPr>
          <w:rFonts w:hint="default" w:ascii="Times New Roman" w:hAnsi="Times New Roman" w:eastAsia="Times New Roman" w:cs="Times New Roman"/>
          <w:sz w:val="24"/>
          <w:szCs w:val="24"/>
          <w:rtl w:val="0"/>
          <w:lang w:val="en-US"/>
        </w:rPr>
        <w:t>Fedde M De Vries</w:t>
      </w:r>
      <w:r>
        <w:rPr>
          <w:rFonts w:hint="eastAsia" w:ascii="Times New Roman" w:hAnsi="Times New Roman" w:eastAsia="PMingLiU" w:cs="Times New Roman"/>
          <w:sz w:val="24"/>
          <w:szCs w:val="24"/>
          <w:rtl w:val="0"/>
          <w:lang w:val="en-US" w:eastAsia="zh-TW"/>
        </w:rPr>
        <w:t xml:space="preserve">, </w:t>
      </w:r>
      <w:r>
        <w:rPr>
          <w:rFonts w:hint="default" w:ascii="Times New Roman" w:hAnsi="Times New Roman" w:eastAsia="Times New Roman" w:cs="Times New Roman"/>
          <w:sz w:val="24"/>
          <w:szCs w:val="24"/>
          <w:rtl w:val="0"/>
          <w:lang w:val="en-US"/>
        </w:rPr>
        <w:t>Lab</w:t>
      </w:r>
      <w:r>
        <w:rPr>
          <w:rFonts w:hint="eastAsia" w:ascii="Times New Roman" w:hAnsi="Times New Roman" w:eastAsia="PMingLiU" w:cs="Times New Roman"/>
          <w:sz w:val="24"/>
          <w:szCs w:val="24"/>
          <w:rtl w:val="0"/>
          <w:lang w:val="en-US" w:eastAsia="zh-TW"/>
        </w:rPr>
        <w:t xml:space="preserve"> </w:t>
      </w:r>
      <w:r>
        <w:rPr>
          <w:rFonts w:hint="default" w:ascii="Times New Roman" w:hAnsi="Times New Roman" w:eastAsia="Times New Roman" w:cs="Times New Roman"/>
          <w:sz w:val="24"/>
          <w:szCs w:val="24"/>
          <w:rtl w:val="0"/>
          <w:lang w:val="en-US"/>
        </w:rPr>
        <w:t>(Translation Fellow)</w:t>
      </w:r>
    </w:p>
    <w:p>
      <w:pPr>
        <w:spacing w:after="0" w:line="240" w:lineRule="auto"/>
        <w:ind w:firstLine="1262" w:firstLineChars="526"/>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Sue Rounds, Yang Liu</w:t>
      </w:r>
      <w:r>
        <w:rPr>
          <w:rFonts w:hint="eastAsia" w:ascii="Times New Roman" w:hAnsi="Times New Roman" w:eastAsia="PMingLiU" w:cs="Times New Roman"/>
          <w:sz w:val="24"/>
          <w:szCs w:val="24"/>
          <w:rtl w:val="0"/>
          <w:lang w:val="en-US" w:eastAsia="zh-TW"/>
        </w:rPr>
        <w:t>, Lab</w:t>
      </w:r>
      <w:r>
        <w:rPr>
          <w:rFonts w:hint="default" w:ascii="Times New Roman" w:hAnsi="Times New Roman" w:eastAsia="Times New Roman" w:cs="Times New Roman"/>
          <w:sz w:val="24"/>
          <w:szCs w:val="24"/>
          <w:rtl w:val="0"/>
          <w:lang w:val="en-US"/>
        </w:rPr>
        <w:t xml:space="preserve"> (Translation Fellow)</w:t>
      </w:r>
    </w:p>
    <w:p>
      <w:pPr>
        <w:spacing w:after="0" w:line="240" w:lineRule="auto"/>
        <w:rPr>
          <w:rFonts w:ascii="Times New Roman" w:hAnsi="Times New Roman" w:eastAsia="Times New Roman" w:cs="Times New Roman"/>
          <w:b/>
          <w:sz w:val="24"/>
          <w:szCs w:val="24"/>
          <w:rtl w:val="0"/>
        </w:rPr>
      </w:pPr>
    </w:p>
    <w:p>
      <w:pPr>
        <w:spacing w:after="0" w:line="240" w:lineRule="auto"/>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Course Description:</w:t>
      </w:r>
    </w:p>
    <w:p>
      <w:pPr>
        <w:spacing w:after="0" w:line="240" w:lineRule="auto"/>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 xml:space="preserve">This course introduces basic translation theories and ethics, </w:t>
      </w:r>
      <w:r>
        <w:rPr>
          <w:rFonts w:hint="default" w:ascii="Times New Roman" w:hAnsi="Times New Roman" w:eastAsia="Times New Roman" w:cs="Times New Roman"/>
          <w:sz w:val="24"/>
          <w:szCs w:val="24"/>
          <w:rtl w:val="0"/>
          <w:lang w:val="en-US"/>
        </w:rPr>
        <w:t xml:space="preserve">rhetoric of translation, </w:t>
      </w:r>
      <w:r>
        <w:rPr>
          <w:rFonts w:ascii="Times New Roman" w:hAnsi="Times New Roman" w:eastAsia="Times New Roman" w:cs="Times New Roman"/>
          <w:sz w:val="24"/>
          <w:szCs w:val="24"/>
          <w:rtl w:val="0"/>
        </w:rPr>
        <w:t xml:space="preserve">research skills and resources, </w:t>
      </w:r>
      <w:r>
        <w:rPr>
          <w:rFonts w:hint="default" w:ascii="Times New Roman" w:hAnsi="Times New Roman" w:eastAsia="Times New Roman" w:cs="Times New Roman"/>
          <w:sz w:val="24"/>
          <w:szCs w:val="24"/>
          <w:rtl w:val="0"/>
          <w:lang w:val="en-US"/>
        </w:rPr>
        <w:t>glossary</w:t>
      </w:r>
      <w:r>
        <w:rPr>
          <w:rFonts w:ascii="Times New Roman" w:hAnsi="Times New Roman" w:eastAsia="Times New Roman" w:cs="Times New Roman"/>
          <w:sz w:val="24"/>
          <w:szCs w:val="24"/>
          <w:rtl w:val="0"/>
        </w:rPr>
        <w:t xml:space="preserve"> management, and teamwork skills integrating the Four Committee process used by the Buddhist Text Translation Society (BTTS). This course will also introduce you to selected contemporary scholarship in translation studies. You will be invited to consider how the Dharma might be translated for different contexts. Guest lecturers from different fields will share the core values and methods that guide their own translation work. After listening to their perspectives, you will experiment with moving away from meaning-based linguistic equivalence to produce translations that reach out to the modern mind and serve as catalysts for transformation. In the lab component, </w:t>
      </w:r>
      <w:r>
        <w:rPr>
          <w:rFonts w:hint="default" w:ascii="Times New Roman" w:hAnsi="Times New Roman" w:eastAsia="Times New Roman" w:cs="Times New Roman"/>
          <w:sz w:val="24"/>
          <w:szCs w:val="24"/>
          <w:rtl w:val="0"/>
          <w:lang w:val="en-US"/>
        </w:rPr>
        <w:t xml:space="preserve">in addition to meditation and recitation lab, </w:t>
      </w:r>
      <w:r>
        <w:rPr>
          <w:rFonts w:ascii="Times New Roman" w:hAnsi="Times New Roman" w:eastAsia="Times New Roman" w:cs="Times New Roman"/>
          <w:sz w:val="24"/>
          <w:szCs w:val="24"/>
          <w:rtl w:val="0"/>
        </w:rPr>
        <w:t>you will work individually to translate, review, or edit sections of text, applying principles and skills of interpretation and translation learned in this and other courses. During part of the lab, the class will collectively review and revise what you have produced independently.</w:t>
      </w:r>
    </w:p>
    <w:p>
      <w:pPr>
        <w:spacing w:after="0" w:line="240" w:lineRule="auto"/>
        <w:rPr>
          <w:rFonts w:ascii="Times New Roman" w:hAnsi="Times New Roman" w:eastAsia="Times New Roman" w:cs="Times New Roman"/>
          <w:sz w:val="24"/>
          <w:szCs w:val="24"/>
          <w:rtl w:val="0"/>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Program Learning Outcomes</w:t>
      </w:r>
    </w:p>
    <w:p>
      <w:pPr>
        <w:widowControl w:val="0"/>
        <w:numPr>
          <w:ilvl w:val="0"/>
          <w:numId w:val="1"/>
        </w:numPr>
        <w:shd w:val="clear" w:fill="FFFFFF"/>
        <w:spacing w:after="0" w:line="240"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TRNC PLO 1 - Exercise ethical sensibility.</w:t>
      </w:r>
    </w:p>
    <w:p>
      <w:pPr>
        <w:widowControl w:val="0"/>
        <w:numPr>
          <w:ilvl w:val="0"/>
          <w:numId w:val="2"/>
        </w:numPr>
        <w:shd w:val="clear" w:fill="FFFFFF"/>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TR</w:t>
      </w:r>
      <w:r>
        <w:rPr>
          <w:rFonts w:ascii="Times New Roman" w:hAnsi="Times New Roman" w:eastAsia="Times New Roman" w:cs="Times New Roman"/>
          <w:sz w:val="24"/>
          <w:szCs w:val="24"/>
          <w:rtl w:val="0"/>
        </w:rPr>
        <w:t>NC</w:t>
      </w:r>
      <w:r>
        <w:rPr>
          <w:rFonts w:ascii="Times New Roman" w:hAnsi="Times New Roman" w:eastAsia="Times New Roman" w:cs="Times New Roman"/>
          <w:color w:val="000000"/>
          <w:sz w:val="24"/>
          <w:szCs w:val="24"/>
          <w:rtl w:val="0"/>
        </w:rPr>
        <w:t xml:space="preserve"> PLO 2 - Articulate insights gained from major Buddhist methods and practices, close reading, and translation of texts and their implications for the personal, social, and natural worlds.</w:t>
      </w:r>
    </w:p>
    <w:p>
      <w:pPr>
        <w:widowControl w:val="0"/>
        <w:numPr>
          <w:ilvl w:val="0"/>
          <w:numId w:val="2"/>
        </w:numPr>
        <w:shd w:val="clear" w:fill="FFFFFF"/>
        <w:spacing w:after="0" w:line="240" w:lineRule="auto"/>
        <w:ind w:left="72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TRNC PLO 3 - Create clear, accurate, nuanced translations adapted to various audiences.</w:t>
      </w:r>
    </w:p>
    <w:p>
      <w:pPr>
        <w:spacing w:after="0" w:line="240" w:lineRule="auto"/>
        <w:jc w:val="center"/>
        <w:rPr>
          <w:rFonts w:ascii="Times New Roman" w:hAnsi="Times New Roman" w:eastAsia="Times New Roman" w:cs="Times New Roman"/>
          <w:b/>
          <w:sz w:val="24"/>
          <w:szCs w:val="24"/>
          <w:rtl w:val="0"/>
        </w:rPr>
      </w:pPr>
    </w:p>
    <w:p>
      <w:pPr>
        <w:spacing w:after="0" w:line="240" w:lineRule="auto"/>
        <w:jc w:val="both"/>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Course Learning Outcomes</w:t>
      </w:r>
    </w:p>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 xml:space="preserve">You will demonstrate the ability to </w:t>
      </w:r>
    </w:p>
    <w:p>
      <w:pPr>
        <w:widowControl w:val="0"/>
        <w:numPr>
          <w:ilvl w:val="0"/>
          <w:numId w:val="3"/>
        </w:numPr>
        <w:shd w:val="clear" w:fill="FFFFFF"/>
        <w:spacing w:after="0" w:line="240" w:lineRule="auto"/>
        <w:ind w:left="720" w:hanging="360"/>
        <w:rPr>
          <w:color w:val="000000"/>
          <w:sz w:val="24"/>
          <w:szCs w:val="24"/>
        </w:rPr>
      </w:pPr>
      <w:r>
        <w:rPr>
          <w:rFonts w:ascii="Times New Roman" w:hAnsi="Times New Roman" w:eastAsia="Times New Roman" w:cs="Times New Roman"/>
          <w:color w:val="000000"/>
          <w:sz w:val="24"/>
          <w:szCs w:val="24"/>
          <w:rtl w:val="0"/>
        </w:rPr>
        <w:t>Explain various concepts and types of translation theories and apply them to the translation of Buddhist texts.</w:t>
      </w:r>
    </w:p>
    <w:p>
      <w:pPr>
        <w:widowControl w:val="0"/>
        <w:numPr>
          <w:ilvl w:val="0"/>
          <w:numId w:val="3"/>
        </w:numPr>
        <w:shd w:val="clear" w:fill="FFFFFF"/>
        <w:spacing w:after="0" w:line="240" w:lineRule="auto"/>
        <w:ind w:left="720" w:hanging="360"/>
        <w:rPr>
          <w:color w:val="000000"/>
          <w:sz w:val="24"/>
          <w:szCs w:val="24"/>
        </w:rPr>
      </w:pPr>
      <w:bookmarkStart w:id="2" w:name="_heading=h.gjdgxs" w:colFirst="0" w:colLast="0"/>
      <w:bookmarkEnd w:id="2"/>
      <w:r>
        <w:rPr>
          <w:rFonts w:ascii="Times New Roman" w:hAnsi="Times New Roman" w:eastAsia="Times New Roman" w:cs="Times New Roman"/>
          <w:color w:val="000000"/>
          <w:sz w:val="24"/>
          <w:szCs w:val="24"/>
          <w:rtl w:val="0"/>
        </w:rPr>
        <w:t xml:space="preserve">Use key resources such as dictionaries, the electronic Tripitaka, and online databases. Learn to create glossaries of terms and expressions. </w:t>
      </w:r>
    </w:p>
    <w:p>
      <w:pPr>
        <w:widowControl w:val="0"/>
        <w:numPr>
          <w:ilvl w:val="0"/>
          <w:numId w:val="3"/>
        </w:numPr>
        <w:shd w:val="clear" w:fill="FFFFFF"/>
        <w:spacing w:after="0" w:line="240" w:lineRule="auto"/>
        <w:ind w:left="720" w:hanging="360"/>
        <w:rPr>
          <w:color w:val="000000"/>
          <w:sz w:val="24"/>
          <w:szCs w:val="24"/>
        </w:rPr>
      </w:pPr>
      <w:r>
        <w:rPr>
          <w:rFonts w:ascii="Times New Roman" w:hAnsi="Times New Roman" w:eastAsia="Times New Roman" w:cs="Times New Roman"/>
          <w:color w:val="000000"/>
          <w:sz w:val="24"/>
          <w:szCs w:val="24"/>
          <w:rtl w:val="0"/>
        </w:rPr>
        <w:t xml:space="preserve">Develop skills in one or more of the various aspects of the translation process: primary translation, revision, editing and polishing. </w:t>
      </w:r>
    </w:p>
    <w:p>
      <w:pPr>
        <w:numPr>
          <w:ilvl w:val="0"/>
          <w:numId w:val="4"/>
        </w:numPr>
        <w:shd w:val="clear" w:fill="FFFFFF"/>
        <w:spacing w:line="240" w:lineRule="auto"/>
        <w:ind w:left="720" w:hanging="360"/>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Engage in shared inquiry with experienced translators, scholars, and professionals when they give presentations to the class.</w:t>
      </w:r>
    </w:p>
    <w:p>
      <w:pPr>
        <w:spacing w:after="0" w:line="240" w:lineRule="auto"/>
        <w:jc w:val="both"/>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Grading Breakdown</w:t>
      </w:r>
    </w:p>
    <w:p>
      <w:pPr>
        <w:keepNext w:val="0"/>
        <w:keepLines w:val="0"/>
        <w:pageBreakBefore w:val="0"/>
        <w:widowControl/>
        <w:numPr>
          <w:ilvl w:val="0"/>
          <w:numId w:val="5"/>
        </w:numPr>
        <w:shd w:val="clear" w:fill="FFFFFF"/>
        <w:kinsoku/>
        <w:wordWrap/>
        <w:overflowPunct/>
        <w:topLinePunct w:val="0"/>
        <w:autoSpaceDE/>
        <w:autoSpaceDN/>
        <w:bidi w:val="0"/>
        <w:adjustRightInd/>
        <w:snapToGrid/>
        <w:spacing w:after="0" w:line="240" w:lineRule="auto"/>
        <w:ind w:left="720" w:hanging="360"/>
        <w:textAlignment w:val="auto"/>
        <w:rPr>
          <w:sz w:val="24"/>
          <w:szCs w:val="24"/>
        </w:rPr>
      </w:pPr>
      <w:r>
        <w:rPr>
          <w:rFonts w:ascii="Times New Roman" w:hAnsi="Times New Roman" w:eastAsia="Times New Roman" w:cs="Times New Roman"/>
          <w:sz w:val="24"/>
          <w:szCs w:val="24"/>
          <w:rtl w:val="0"/>
        </w:rPr>
        <w:t>Attendance &amp; Participation (40%)</w:t>
      </w:r>
    </w:p>
    <w:p>
      <w:pPr>
        <w:keepNext w:val="0"/>
        <w:keepLines w:val="0"/>
        <w:pageBreakBefore w:val="0"/>
        <w:widowControl/>
        <w:numPr>
          <w:ilvl w:val="0"/>
          <w:numId w:val="5"/>
        </w:numPr>
        <w:shd w:val="clear" w:fill="FFFFFF"/>
        <w:kinsoku/>
        <w:wordWrap/>
        <w:overflowPunct/>
        <w:topLinePunct w:val="0"/>
        <w:autoSpaceDE/>
        <w:autoSpaceDN/>
        <w:bidi w:val="0"/>
        <w:adjustRightInd/>
        <w:snapToGrid/>
        <w:spacing w:after="0" w:line="240" w:lineRule="auto"/>
        <w:ind w:left="720" w:hanging="360"/>
        <w:textAlignment w:val="auto"/>
        <w:rPr>
          <w:sz w:val="24"/>
          <w:szCs w:val="24"/>
        </w:rPr>
      </w:pPr>
      <w:r>
        <w:rPr>
          <w:rFonts w:ascii="Times New Roman" w:hAnsi="Times New Roman" w:eastAsia="Times New Roman" w:cs="Times New Roman"/>
          <w:sz w:val="24"/>
          <w:szCs w:val="24"/>
          <w:rtl w:val="0"/>
        </w:rPr>
        <w:t>Written Assignments (e.g. Reading Questions  &amp; Comments) (20%)</w:t>
      </w:r>
    </w:p>
    <w:p>
      <w:pPr>
        <w:keepNext w:val="0"/>
        <w:keepLines w:val="0"/>
        <w:pageBreakBefore w:val="0"/>
        <w:widowControl/>
        <w:numPr>
          <w:ilvl w:val="0"/>
          <w:numId w:val="5"/>
        </w:numPr>
        <w:shd w:val="clear" w:fill="FFFFFF"/>
        <w:kinsoku/>
        <w:wordWrap/>
        <w:overflowPunct/>
        <w:topLinePunct w:val="0"/>
        <w:autoSpaceDE/>
        <w:autoSpaceDN/>
        <w:bidi w:val="0"/>
        <w:adjustRightInd/>
        <w:snapToGrid/>
        <w:spacing w:after="0" w:line="240" w:lineRule="auto"/>
        <w:ind w:left="720" w:hanging="360"/>
        <w:textAlignment w:val="auto"/>
        <w:rPr>
          <w:sz w:val="24"/>
          <w:szCs w:val="24"/>
        </w:rPr>
      </w:pPr>
      <w:r>
        <w:rPr>
          <w:rFonts w:ascii="Times New Roman" w:hAnsi="Times New Roman" w:eastAsia="Times New Roman" w:cs="Times New Roman"/>
          <w:sz w:val="24"/>
          <w:szCs w:val="24"/>
          <w:rtl w:val="0"/>
        </w:rPr>
        <w:t>Individual Translation Work (Lab) (40%)</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b/>
          <w:color w:val="000000"/>
          <w:sz w:val="24"/>
          <w:szCs w:val="24"/>
          <w:rtl w:val="0"/>
        </w:rPr>
      </w:pPr>
    </w:p>
    <w:p>
      <w:pPr>
        <w:spacing w:after="0" w:line="240" w:lineRule="auto"/>
        <w:jc w:val="both"/>
        <w:rPr>
          <w:rFonts w:ascii="Times New Roman" w:hAnsi="Times New Roman" w:eastAsia="Times New Roman" w:cs="Times New Roman"/>
          <w:b/>
          <w:color w:val="000000"/>
          <w:sz w:val="24"/>
          <w:szCs w:val="24"/>
          <w:rtl w:val="0"/>
        </w:rPr>
      </w:pPr>
      <w:r>
        <w:rPr>
          <w:rFonts w:ascii="Times New Roman" w:hAnsi="Times New Roman" w:eastAsia="Times New Roman" w:cs="Times New Roman"/>
          <w:b/>
          <w:color w:val="000000"/>
          <w:sz w:val="24"/>
          <w:szCs w:val="24"/>
          <w:rtl w:val="0"/>
        </w:rPr>
        <w:t>Required Work &amp; Grading</w:t>
      </w:r>
    </w:p>
    <w:p>
      <w:pPr>
        <w:spacing w:after="0" w:line="240" w:lineRule="auto"/>
        <w:jc w:val="left"/>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You will be graded on attendance, participation, translation assignments, and written assignments.</w:t>
      </w:r>
    </w:p>
    <w:p>
      <w:pPr>
        <w:spacing w:after="0" w:line="240" w:lineRule="auto"/>
        <w:jc w:val="left"/>
        <w:rPr>
          <w:rFonts w:ascii="Times New Roman" w:hAnsi="Times New Roman" w:eastAsia="Times New Roman" w:cs="Times New Roman"/>
          <w:color w:val="000000"/>
          <w:sz w:val="24"/>
          <w:szCs w:val="24"/>
          <w:rtl w:val="0"/>
        </w:rPr>
      </w:pPr>
    </w:p>
    <w:p>
      <w:pPr>
        <w:spacing w:after="0" w:line="240" w:lineRule="auto"/>
        <w:jc w:val="left"/>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u w:val="single"/>
          <w:rtl w:val="0"/>
        </w:rPr>
        <w:t>Attendance &amp; Participation</w:t>
      </w:r>
      <w:r>
        <w:rPr>
          <w:rFonts w:ascii="Times New Roman" w:hAnsi="Times New Roman" w:eastAsia="Times New Roman" w:cs="Times New Roman"/>
          <w:color w:val="000000"/>
          <w:sz w:val="24"/>
          <w:szCs w:val="24"/>
          <w:rtl w:val="0"/>
        </w:rPr>
        <w:t xml:space="preserve">: Class performance, cumulative understanding, and informed participation in ongoing discussion depend on regular attendance. </w:t>
      </w:r>
      <w:r>
        <w:rPr>
          <w:rFonts w:ascii="Times New Roman" w:hAnsi="Times New Roman" w:eastAsia="Times New Roman" w:cs="Times New Roman"/>
          <w:color w:val="000000"/>
          <w:sz w:val="24"/>
          <w:szCs w:val="24"/>
          <w:u w:val="single"/>
          <w:rtl w:val="0"/>
        </w:rPr>
        <w:t>More than 2 absences will result in a failure for the course</w:t>
      </w:r>
      <w:r>
        <w:rPr>
          <w:rFonts w:ascii="Times New Roman" w:hAnsi="Times New Roman" w:eastAsia="Times New Roman" w:cs="Times New Roman"/>
          <w:color w:val="000000"/>
          <w:sz w:val="24"/>
          <w:szCs w:val="24"/>
          <w:rtl w:val="0"/>
        </w:rPr>
        <w:t>.</w:t>
      </w: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tl w:val="0"/>
        </w:rPr>
        <w:t>  </w:t>
      </w:r>
    </w:p>
    <w:p>
      <w:pPr>
        <w:numPr>
          <w:ilvl w:val="0"/>
          <w:numId w:val="6"/>
        </w:numPr>
        <w:shd w:val="clear" w:fill="FFFFFF"/>
        <w:spacing w:after="0" w:line="240" w:lineRule="auto"/>
        <w:ind w:left="1440" w:hanging="360"/>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Not present for 50% of one class session twice = 1 absence</w:t>
      </w:r>
    </w:p>
    <w:p>
      <w:pPr>
        <w:keepNext w:val="0"/>
        <w:keepLines w:val="0"/>
        <w:pageBreakBefore w:val="0"/>
        <w:widowControl/>
        <w:numPr>
          <w:ilvl w:val="0"/>
          <w:numId w:val="6"/>
        </w:numPr>
        <w:shd w:val="clear" w:fill="FFFFFF"/>
        <w:kinsoku/>
        <w:wordWrap/>
        <w:overflowPunct/>
        <w:topLinePunct w:val="0"/>
        <w:autoSpaceDE/>
        <w:autoSpaceDN/>
        <w:bidi w:val="0"/>
        <w:adjustRightInd/>
        <w:snapToGrid/>
        <w:spacing w:after="0" w:line="240" w:lineRule="auto"/>
        <w:ind w:left="1440" w:hanging="360"/>
        <w:textAlignment w:val="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tl w:val="0"/>
        </w:rPr>
        <w:t>Not present for 100% of one class session = 1 absence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eastAsia="Times New Roman" w:cs="Times New Roman"/>
          <w:b/>
          <w:sz w:val="24"/>
          <w:szCs w:val="24"/>
          <w:rtl w:val="0"/>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rtl w:val="0"/>
        </w:rPr>
        <w:t>You will be expected to keep current with the weekly reading assignments and engage in class discussion. If you need to miss a class, please contact the course coordinator with the reasons for your absence. </w:t>
      </w:r>
    </w:p>
    <w:p>
      <w:pPr>
        <w:spacing w:after="0" w:line="240" w:lineRule="auto"/>
        <w:jc w:val="both"/>
        <w:rPr>
          <w:rFonts w:ascii="Times New Roman" w:hAnsi="Times New Roman" w:eastAsia="Times New Roman" w:cs="Times New Roman"/>
          <w:color w:val="000000"/>
          <w:sz w:val="24"/>
          <w:szCs w:val="24"/>
          <w:rtl w:val="0"/>
        </w:rPr>
      </w:pPr>
    </w:p>
    <w:p>
      <w:pPr>
        <w:spacing w:after="0" w:line="240" w:lineRule="auto"/>
        <w:jc w:val="left"/>
        <w:rPr>
          <w:rFonts w:ascii="Times New Roman" w:hAnsi="Times New Roman" w:eastAsia="Times New Roman" w:cs="Times New Roman"/>
          <w:color w:val="000000"/>
          <w:sz w:val="24"/>
          <w:szCs w:val="24"/>
          <w:rtl w:val="0"/>
        </w:rPr>
      </w:pPr>
      <w:r>
        <w:rPr>
          <w:rFonts w:ascii="Times New Roman" w:hAnsi="Times New Roman" w:eastAsia="Times New Roman" w:cs="Times New Roman"/>
          <w:color w:val="000000"/>
          <w:sz w:val="24"/>
          <w:szCs w:val="24"/>
          <w:u w:val="single"/>
          <w:rtl w:val="0"/>
        </w:rPr>
        <w:t>Translation Assignments:</w:t>
      </w:r>
      <w:r>
        <w:rPr>
          <w:rFonts w:ascii="Times New Roman" w:hAnsi="Times New Roman" w:eastAsia="Times New Roman" w:cs="Times New Roman"/>
          <w:color w:val="000000"/>
          <w:sz w:val="24"/>
          <w:szCs w:val="24"/>
          <w:rtl w:val="0"/>
        </w:rPr>
        <w:t xml:space="preserve"> In the lab, you will translate sections of a text—either primary translation, bilingual review, or editing. Work will be reviewed in class as a group.</w:t>
      </w:r>
    </w:p>
    <w:p>
      <w:pPr>
        <w:spacing w:after="0" w:line="240" w:lineRule="auto"/>
        <w:jc w:val="left"/>
        <w:rPr>
          <w:rFonts w:ascii="Times New Roman" w:hAnsi="Times New Roman" w:eastAsia="Times New Roman" w:cs="Times New Roman"/>
          <w:color w:val="000000"/>
          <w:sz w:val="24"/>
          <w:szCs w:val="24"/>
          <w:rtl w:val="0"/>
        </w:rPr>
      </w:pPr>
    </w:p>
    <w:p>
      <w:pPr>
        <w:spacing w:after="0" w:line="240" w:lineRule="auto"/>
        <w:jc w:val="left"/>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u w:val="single"/>
          <w:rtl w:val="0"/>
        </w:rPr>
        <w:t>Contemplative Exercises</w:t>
      </w:r>
      <w:r>
        <w:rPr>
          <w:rFonts w:ascii="Times New Roman" w:hAnsi="Times New Roman" w:eastAsia="Times New Roman" w:cs="Times New Roman"/>
          <w:color w:val="000000"/>
          <w:sz w:val="24"/>
          <w:szCs w:val="24"/>
          <w:rtl w:val="0"/>
        </w:rPr>
        <w:t xml:space="preserve">: As part of experiential learning and emulating the translator-practitioners they are studying, you will participate in </w:t>
      </w:r>
      <w:r>
        <w:rPr>
          <w:rFonts w:hint="default" w:ascii="Times New Roman" w:hAnsi="Times New Roman" w:eastAsia="Times New Roman" w:cs="Times New Roman"/>
          <w:color w:val="000000"/>
          <w:sz w:val="24"/>
          <w:szCs w:val="24"/>
          <w:rtl w:val="0"/>
          <w:lang w:val="en-US"/>
        </w:rPr>
        <w:t>one</w:t>
      </w:r>
      <w:r>
        <w:rPr>
          <w:rFonts w:ascii="Times New Roman" w:hAnsi="Times New Roman" w:eastAsia="Times New Roman" w:cs="Times New Roman"/>
          <w:color w:val="000000"/>
          <w:sz w:val="24"/>
          <w:szCs w:val="24"/>
          <w:rtl w:val="0"/>
        </w:rPr>
        <w:t xml:space="preserve"> hour of sitting meditation and t</w:t>
      </w:r>
      <w:r>
        <w:rPr>
          <w:rFonts w:hint="default" w:ascii="Times New Roman" w:hAnsi="Times New Roman" w:eastAsia="Times New Roman" w:cs="Times New Roman"/>
          <w:color w:val="000000"/>
          <w:sz w:val="24"/>
          <w:szCs w:val="24"/>
          <w:rtl w:val="0"/>
          <w:lang w:val="en-US"/>
        </w:rPr>
        <w:t xml:space="preserve">wo </w:t>
      </w:r>
      <w:r>
        <w:rPr>
          <w:rFonts w:ascii="Times New Roman" w:hAnsi="Times New Roman" w:eastAsia="Times New Roman" w:cs="Times New Roman"/>
          <w:color w:val="000000"/>
          <w:sz w:val="24"/>
          <w:szCs w:val="24"/>
          <w:rtl w:val="0"/>
        </w:rPr>
        <w:t>hours of recitation each week.</w:t>
      </w:r>
      <w:r>
        <w:rPr>
          <w:rFonts w:ascii="Times New Roman" w:hAnsi="Times New Roman" w:eastAsia="Times New Roman" w:cs="Times New Roman"/>
          <w:color w:val="222222"/>
          <w:sz w:val="24"/>
          <w:szCs w:val="24"/>
          <w:rtl w:val="0"/>
        </w:rPr>
        <w:t xml:space="preserve"> </w:t>
      </w:r>
      <w:bookmarkStart w:id="4" w:name="_GoBack"/>
      <w:bookmarkEnd w:id="4"/>
      <w:r>
        <w:rPr>
          <w:rFonts w:ascii="Times New Roman" w:hAnsi="Times New Roman" w:eastAsia="Times New Roman" w:cs="Times New Roman"/>
          <w:color w:val="222222"/>
          <w:sz w:val="24"/>
          <w:szCs w:val="24"/>
          <w:rtl w:val="0"/>
        </w:rPr>
        <w:t>You will also participate in the university-wide Contemplative Exercise Immersion retreat.</w:t>
      </w:r>
    </w:p>
    <w:p>
      <w:pPr>
        <w:spacing w:after="0" w:line="240" w:lineRule="auto"/>
        <w:rPr>
          <w:rFonts w:ascii="Times New Roman" w:hAnsi="Times New Roman" w:eastAsia="Times New Roman" w:cs="Times New Roman"/>
          <w:color w:val="222222"/>
          <w:sz w:val="24"/>
          <w:szCs w:val="24"/>
          <w:u w:val="single"/>
        </w:rPr>
      </w:pPr>
    </w:p>
    <w:p>
      <w:pPr>
        <w:spacing w:after="0" w:line="240" w:lineRule="auto"/>
        <w:rPr>
          <w:rFonts w:ascii="Times New Roman" w:hAnsi="Times New Roman" w:eastAsia="Times New Roman" w:cs="Times New Roman"/>
          <w:color w:val="222222"/>
          <w:sz w:val="24"/>
          <w:szCs w:val="24"/>
          <w:rtl w:val="0"/>
        </w:rPr>
      </w:pPr>
      <w:r>
        <w:rPr>
          <w:rFonts w:ascii="Times New Roman" w:hAnsi="Times New Roman" w:eastAsia="Times New Roman" w:cs="Times New Roman"/>
          <w:color w:val="222222"/>
          <w:sz w:val="24"/>
          <w:szCs w:val="24"/>
          <w:u w:val="single"/>
          <w:rtl w:val="0"/>
        </w:rPr>
        <w:t>Written Assignments</w:t>
      </w:r>
      <w:r>
        <w:rPr>
          <w:rFonts w:ascii="Times New Roman" w:hAnsi="Times New Roman" w:eastAsia="Times New Roman" w:cs="Times New Roman"/>
          <w:color w:val="222222"/>
          <w:sz w:val="24"/>
          <w:szCs w:val="24"/>
          <w:rtl w:val="0"/>
        </w:rPr>
        <w:t>: To encourage you to engage with the readings as aids to growth and change in your translation practice, we ask that you log questions/reflections on the readings during the semester.</w:t>
      </w:r>
    </w:p>
    <w:p>
      <w:pPr>
        <w:spacing w:after="0" w:line="240" w:lineRule="auto"/>
        <w:jc w:val="center"/>
        <w:rPr>
          <w:rFonts w:ascii="Times New Roman" w:hAnsi="Times New Roman" w:eastAsia="Times New Roman" w:cs="Times New Roman"/>
          <w:color w:val="222222"/>
          <w:sz w:val="24"/>
          <w:szCs w:val="24"/>
          <w:rtl w:val="0"/>
        </w:rPr>
      </w:pPr>
    </w:p>
    <w:p>
      <w:pPr>
        <w:spacing w:after="0" w:line="240" w:lineRule="auto"/>
        <w:jc w:val="center"/>
        <w:rPr>
          <w:rFonts w:ascii="Times New Roman" w:hAnsi="Times New Roman" w:eastAsia="Times New Roman" w:cs="Times New Roman"/>
          <w:b/>
          <w:sz w:val="24"/>
          <w:szCs w:val="24"/>
          <w:rtl w:val="0"/>
        </w:rPr>
      </w:pPr>
      <w:r>
        <w:rPr>
          <w:rFonts w:ascii="Times New Roman" w:hAnsi="Times New Roman" w:eastAsia="Times New Roman" w:cs="Times New Roman"/>
          <w:b/>
          <w:sz w:val="24"/>
          <w:szCs w:val="24"/>
          <w:rtl w:val="0"/>
        </w:rPr>
        <w:t>Unit Topics &amp; Descriptions</w:t>
      </w:r>
    </w:p>
    <w:p>
      <w:pPr>
        <w:spacing w:after="0" w:line="240" w:lineRule="auto"/>
        <w:jc w:val="center"/>
        <w:rPr>
          <w:rFonts w:ascii="Times New Roman" w:hAnsi="Times New Roman" w:eastAsia="Times New Roman" w:cs="Times New Roman"/>
          <w:b/>
          <w:sz w:val="24"/>
          <w:szCs w:val="24"/>
          <w:rtl w:val="0"/>
        </w:rPr>
      </w:pPr>
    </w:p>
    <w:tbl>
      <w:tblPr>
        <w:tblStyle w:val="31"/>
        <w:tblW w:w="946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0"/>
        <w:gridCol w:w="75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Wk</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Lessons/Readings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Wk 1</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Class: 8/15</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xml:space="preserve">Lab: 8/17 </w:t>
            </w:r>
          </w:p>
          <w:p>
            <w:pPr>
              <w:widowControl w:val="0"/>
              <w:jc w:val="both"/>
              <w:rPr>
                <w:rFonts w:ascii="Times New Roman" w:hAnsi="Times New Roman" w:eastAsia="Times New Roman" w:cs="Times New Roman"/>
                <w:sz w:val="24"/>
                <w:szCs w:val="24"/>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Introduction to the Spirit and Methods of Buddhist Text Translation Society</w:t>
            </w:r>
          </w:p>
          <w:p>
            <w:pPr>
              <w:widowControl w:val="0"/>
              <w:spacing w:after="0" w:line="240" w:lineRule="auto"/>
              <w:ind w:firstLine="360" w:firstLineChars="150"/>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Eight Guidelines for Translators</w:t>
            </w:r>
          </w:p>
          <w:p>
            <w:pPr>
              <w:widowControl w:val="0"/>
              <w:spacing w:after="0" w:line="240" w:lineRule="auto"/>
              <w:ind w:firstLine="360" w:firstLineChars="150"/>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Four Committees</w:t>
            </w:r>
          </w:p>
          <w:p>
            <w:pPr>
              <w:widowControl w:val="0"/>
              <w:spacing w:after="0" w:line="240" w:lineRule="auto"/>
              <w:ind w:firstLine="360" w:firstLineChars="150"/>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Democratic Process</w:t>
            </w:r>
          </w:p>
          <w:p>
            <w:pPr>
              <w:widowControl w:val="0"/>
              <w:spacing w:after="0" w:line="240" w:lineRule="auto"/>
              <w:ind w:firstLine="360"/>
              <w:jc w:val="left"/>
              <w:rPr>
                <w:rFonts w:hint="default" w:ascii="Times New Roman" w:hAnsi="Times New Roman" w:eastAsia="Times New Roman" w:cs="Times New Roman"/>
                <w:sz w:val="24"/>
                <w:szCs w:val="24"/>
                <w:highlight w:val="white"/>
                <w:lang w:val="en-US"/>
              </w:rPr>
            </w:pPr>
          </w:p>
          <w:p>
            <w:pPr>
              <w:widowControl w:val="0"/>
              <w:spacing w:after="0" w:line="240" w:lineRule="auto"/>
              <w:jc w:val="left"/>
              <w:rPr>
                <w:rFonts w:ascii="Times New Roman" w:hAnsi="Times New Roman" w:eastAsia="Times New Roman" w:cs="Times New Roman"/>
                <w:sz w:val="24"/>
                <w:szCs w:val="24"/>
                <w:highlight w:val="white"/>
              </w:rPr>
            </w:pPr>
            <w:r>
              <w:rPr>
                <w:rFonts w:hint="default" w:ascii="Times New Roman" w:hAnsi="Times New Roman" w:cs="Times New Roman"/>
                <w:sz w:val="24"/>
                <w:szCs w:val="24"/>
                <w:rtl w:val="0"/>
                <w:lang w:val="en-US" w:eastAsia="zh-CN"/>
              </w:rPr>
              <w:t xml:space="preserve">“Dedicating His Life to Propagating the Buddhadharma: The Translation of the Buddhist Canon.” </w:t>
            </w:r>
            <w:r>
              <w:rPr>
                <w:rFonts w:hint="default" w:ascii="Times New Roman" w:hAnsi="Times New Roman" w:cs="Times New Roman"/>
                <w:i/>
                <w:iCs/>
                <w:sz w:val="24"/>
                <w:szCs w:val="24"/>
                <w:rtl w:val="0"/>
                <w:lang w:val="en-US" w:eastAsia="zh-CN"/>
              </w:rPr>
              <w:t>In Memory of the Venerable Master Hsuan Hua, Volume One</w:t>
            </w:r>
            <w:r>
              <w:rPr>
                <w:rFonts w:hint="default" w:ascii="Times New Roman" w:hAnsi="Times New Roman" w:cs="Times New Roman"/>
                <w:sz w:val="24"/>
                <w:szCs w:val="24"/>
                <w:rtl w:val="0"/>
                <w:lang w:val="en-US" w:eastAsia="zh-CN"/>
              </w:rPr>
              <w:t>. Burlingame, CA: Buddhist Text Translation Society, 1995.</w:t>
            </w:r>
          </w:p>
          <w:p>
            <w:pPr>
              <w:widowControl w:val="0"/>
              <w:spacing w:after="0" w:line="240" w:lineRule="auto"/>
              <w:jc w:val="left"/>
              <w:rPr>
                <w:rFonts w:ascii="Times New Roman" w:hAnsi="Times New Roman" w:eastAsia="Times New Roman" w:cs="Times New Roman"/>
                <w:sz w:val="24"/>
                <w:szCs w:val="24"/>
                <w:highlight w:val="white"/>
              </w:rPr>
            </w:pPr>
          </w:p>
          <w:p>
            <w:pPr>
              <w:widowControl w:val="0"/>
              <w:spacing w:after="0" w:line="240" w:lineRule="auto"/>
              <w:jc w:val="left"/>
              <w:rPr>
                <w:rFonts w:ascii="Times New Roman" w:hAnsi="Times New Roman" w:eastAsia="Times New Roman" w:cs="Times New Roman"/>
                <w:sz w:val="24"/>
                <w:szCs w:val="24"/>
                <w:highlight w:val="white"/>
              </w:rPr>
            </w:pPr>
            <w:r>
              <w:rPr>
                <w:rFonts w:hint="default" w:ascii="Times New Roman" w:hAnsi="Times New Roman" w:cs="Times New Roman"/>
                <w:sz w:val="24"/>
                <w:szCs w:val="24"/>
                <w:rtl w:val="0"/>
                <w:lang w:val="en-US" w:eastAsia="zh-CN"/>
              </w:rPr>
              <w:t>Hsuan Hua. “On the Translation of Terms” and “On Various Interpretations of the Text.”</w:t>
            </w:r>
            <w:r>
              <w:rPr>
                <w:rFonts w:hint="default" w:ascii="Times New Roman" w:hAnsi="Times New Roman" w:cs="Times New Roman"/>
                <w:i/>
                <w:iCs/>
                <w:sz w:val="24"/>
                <w:szCs w:val="24"/>
                <w:rtl w:val="0"/>
                <w:lang w:val="en-US" w:eastAsia="zh-CN"/>
              </w:rPr>
              <w:t xml:space="preserve"> Timely Teachings: Gold Mountain Monastery in the Early 1970s</w:t>
            </w:r>
            <w:r>
              <w:rPr>
                <w:rFonts w:hint="default" w:ascii="Times New Roman" w:hAnsi="Times New Roman" w:cs="Times New Roman"/>
                <w:sz w:val="24"/>
                <w:szCs w:val="24"/>
                <w:rtl w:val="0"/>
                <w:lang w:val="en-US" w:eastAsia="zh-CN"/>
              </w:rPr>
              <w:t>. Burlingame, CA: Buddhist Text Translation Society, 2008, pp. 331-338.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2</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8/22</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8/24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p>
          <w:p>
            <w:pPr>
              <w:widowControl w:val="0"/>
              <w:spacing w:after="0" w:line="240" w:lineRule="auto"/>
              <w:jc w:val="both"/>
              <w:rPr>
                <w:rFonts w:hint="default" w:ascii="Times New Roman" w:hAnsi="Times New Roman" w:cs="Times New Roman"/>
                <w:sz w:val="24"/>
                <w:szCs w:val="24"/>
                <w:rtl w:val="0"/>
                <w:lang w:val="en-US" w:eastAsia="zh-CN"/>
              </w:rPr>
            </w:pPr>
            <w:r>
              <w:rPr>
                <w:rFonts w:hint="default" w:ascii="Times New Roman" w:hAnsi="Times New Roman" w:eastAsia="Times New Roman" w:cs="Times New Roman"/>
                <w:sz w:val="24"/>
                <w:szCs w:val="24"/>
                <w:rtl w:val="0"/>
                <w:lang w:val="en-US"/>
              </w:rPr>
              <w:t xml:space="preserve">Glossary Management </w:t>
            </w:r>
            <w:r>
              <w:rPr>
                <w:rFonts w:ascii="Times New Roman" w:hAnsi="Times New Roman" w:eastAsia="Times New Roman" w:cs="Times New Roman"/>
                <w:sz w:val="24"/>
                <w:szCs w:val="24"/>
                <w:rtl w:val="0"/>
              </w:rPr>
              <w:t>I</w:t>
            </w:r>
            <w:r>
              <w:rPr>
                <w:rFonts w:hint="default" w:ascii="Times New Roman" w:hAnsi="Times New Roman" w:eastAsia="Times New Roman" w:cs="Times New Roman"/>
                <w:sz w:val="24"/>
                <w:szCs w:val="24"/>
                <w:rtl w:val="0"/>
                <w:lang w:val="en-US"/>
              </w:rPr>
              <w:t>: Reference Tools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3</w:t>
            </w:r>
          </w:p>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Class 8/29</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cs="Times New Roman"/>
                <w:sz w:val="24"/>
                <w:szCs w:val="24"/>
                <w:rtl w:val="0"/>
                <w:lang w:val="en-US" w:eastAsia="zh-CN"/>
              </w:rPr>
              <w:t>Lab 8/31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color w:val="000000"/>
                <w:sz w:val="24"/>
                <w:szCs w:val="24"/>
                <w:highlight w:val="white"/>
              </w:rPr>
            </w:pPr>
            <w:r>
              <w:rPr>
                <w:rFonts w:hint="default" w:ascii="Times New Roman" w:hAnsi="Times New Roman" w:cs="Times New Roman"/>
                <w:sz w:val="24"/>
                <w:szCs w:val="24"/>
                <w:rtl w:val="0"/>
                <w:lang w:val="en-US" w:eastAsia="zh-CN"/>
              </w:rPr>
              <w:t xml:space="preserve">Ajahn Munindo. “we are all translators.” </w:t>
            </w:r>
            <w:r>
              <w:fldChar w:fldCharType="begin"/>
            </w:r>
            <w:r>
              <w:instrText xml:space="preserve"> HYPERLINK "http://www.ratanagiri.org.uk/" \h </w:instrText>
            </w:r>
            <w:r>
              <w:fldChar w:fldCharType="separate"/>
            </w:r>
            <w:r>
              <w:rPr>
                <w:rFonts w:ascii="Times New Roman" w:hAnsi="Times New Roman" w:eastAsia="Times New Roman" w:cs="Times New Roman"/>
                <w:color w:val="1155CC"/>
                <w:sz w:val="24"/>
                <w:szCs w:val="24"/>
                <w:highlight w:val="white"/>
                <w:u w:val="single"/>
                <w:rtl w:val="0"/>
              </w:rPr>
              <w:t>www.ratanagiri.org.uk</w:t>
            </w:r>
            <w:r>
              <w:rPr>
                <w:rFonts w:ascii="Times New Roman" w:hAnsi="Times New Roman" w:eastAsia="Times New Roman" w:cs="Times New Roman"/>
                <w:color w:val="1155CC"/>
                <w:sz w:val="24"/>
                <w:szCs w:val="24"/>
                <w:highlight w:val="white"/>
                <w:u w:val="single"/>
                <w:rtl w:val="0"/>
              </w:rPr>
              <w:fldChar w:fldCharType="end"/>
            </w:r>
            <w:r>
              <w:rPr>
                <w:rFonts w:hint="default" w:ascii="Times New Roman" w:hAnsi="Times New Roman" w:cs="Times New Roman"/>
                <w:sz w:val="24"/>
                <w:szCs w:val="24"/>
                <w:rtl w:val="0"/>
                <w:lang w:val="en-US" w:eastAsia="zh-CN"/>
              </w:rPr>
              <w:t xml:space="preserve"> 15 Dec  2014. Web. 1 Sep 2022.</w:t>
            </w:r>
          </w:p>
          <w:p>
            <w:pPr>
              <w:widowControl w:val="0"/>
              <w:spacing w:after="0" w:line="240" w:lineRule="auto"/>
              <w:jc w:val="both"/>
              <w:rPr>
                <w:rFonts w:ascii="Times New Roman" w:hAnsi="Times New Roman" w:eastAsia="Times New Roman" w:cs="Times New Roman"/>
                <w:sz w:val="24"/>
                <w:szCs w:val="24"/>
                <w:highlight w:val="white"/>
                <w:rtl w:val="0"/>
              </w:rPr>
            </w:pPr>
          </w:p>
          <w:p>
            <w:pPr>
              <w:widowControl w:val="0"/>
              <w:spacing w:after="0" w:line="240" w:lineRule="auto"/>
              <w:jc w:val="left"/>
              <w:rPr>
                <w:rFonts w:ascii="Times New Roman" w:hAnsi="Times New Roman" w:eastAsia="Times New Roman" w:cs="Times New Roman"/>
                <w:strike/>
                <w:dstrike w:val="0"/>
                <w:sz w:val="24"/>
                <w:szCs w:val="24"/>
                <w:highlight w:val="white"/>
                <w:rtl w:val="0"/>
              </w:rPr>
            </w:pPr>
            <w:r>
              <w:rPr>
                <w:rFonts w:hint="default" w:ascii="Times New Roman" w:hAnsi="Times New Roman" w:cs="Times New Roman"/>
                <w:sz w:val="24"/>
                <w:szCs w:val="24"/>
                <w:rtl w:val="0"/>
                <w:lang w:val="en-US" w:eastAsia="zh-CN"/>
              </w:rPr>
              <w:t xml:space="preserve">Heuman, Linda. “Whose Buddhism is Truest?” in </w:t>
            </w:r>
            <w:r>
              <w:rPr>
                <w:rFonts w:hint="default" w:ascii="Times New Roman" w:hAnsi="Times New Roman" w:cs="Times New Roman"/>
                <w:i/>
                <w:iCs/>
                <w:sz w:val="24"/>
                <w:szCs w:val="24"/>
                <w:rtl w:val="0"/>
                <w:lang w:val="en-US" w:eastAsia="zh-CN"/>
              </w:rPr>
              <w:t>Tricycle: The Buddhist Review</w:t>
            </w:r>
            <w:r>
              <w:rPr>
                <w:rFonts w:hint="default" w:ascii="Times New Roman" w:hAnsi="Times New Roman" w:cs="Times New Roman"/>
                <w:sz w:val="24"/>
                <w:szCs w:val="24"/>
                <w:rtl w:val="0"/>
                <w:lang w:val="en-US" w:eastAsia="zh-CN"/>
              </w:rPr>
              <w:t>. Summer 2011.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4</w:t>
            </w:r>
          </w:p>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Class 9/5</w:t>
            </w:r>
          </w:p>
          <w:p>
            <w:pPr>
              <w:widowControl w:val="0"/>
              <w:spacing w:after="0" w:line="240" w:lineRule="auto"/>
              <w:jc w:val="left"/>
              <w:rPr>
                <w:rFonts w:hint="default" w:ascii="Times New Roman" w:hAnsi="Times New Roman" w:eastAsia="Times New Roman" w:cs="Times New Roman"/>
                <w:sz w:val="24"/>
                <w:szCs w:val="24"/>
                <w:rtl w:val="0"/>
                <w:lang w:val="en-US"/>
              </w:rPr>
            </w:pPr>
            <w:r>
              <w:rPr>
                <w:rFonts w:hint="default" w:ascii="Times New Roman" w:hAnsi="Times New Roman" w:cs="Times New Roman"/>
                <w:sz w:val="24"/>
                <w:szCs w:val="24"/>
                <w:rtl w:val="0"/>
                <w:lang w:val="en-US" w:eastAsia="zh-CN"/>
              </w:rPr>
              <w:t>Lab 9/7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ind w:left="2520" w:hanging="2520" w:hangingChars="1050"/>
              <w:jc w:val="left"/>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Glossary Management I</w:t>
            </w:r>
            <w:r>
              <w:rPr>
                <w:rFonts w:ascii="Times New Roman" w:hAnsi="Times New Roman" w:eastAsia="Times New Roman" w:cs="Times New Roman"/>
                <w:sz w:val="24"/>
                <w:szCs w:val="24"/>
                <w:rtl w:val="0"/>
              </w:rPr>
              <w:t>I</w:t>
            </w:r>
            <w:r>
              <w:rPr>
                <w:rFonts w:hint="default" w:ascii="Times New Roman" w:hAnsi="Times New Roman" w:eastAsia="Times New Roman" w:cs="Times New Roman"/>
                <w:sz w:val="24"/>
                <w:szCs w:val="24"/>
                <w:rtl w:val="0"/>
                <w:lang w:val="en-US"/>
              </w:rPr>
              <w:t xml:space="preserve">: </w:t>
            </w:r>
          </w:p>
          <w:p>
            <w:pPr>
              <w:widowControl w:val="0"/>
              <w:spacing w:after="0" w:line="240" w:lineRule="auto"/>
              <w:ind w:left="2520" w:hanging="2520" w:hangingChars="1050"/>
              <w:jc w:val="left"/>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Live Translation: Translating the Dharma, Bridging Cultures</w:t>
            </w:r>
          </w:p>
          <w:p>
            <w:pPr>
              <w:widowControl w:val="0"/>
              <w:spacing w:after="0" w:line="240" w:lineRule="auto"/>
              <w:ind w:left="2520" w:hanging="2520" w:hangingChars="1050"/>
              <w:jc w:val="left"/>
              <w:rPr>
                <w:rFonts w:ascii="Times New Roman" w:hAnsi="Times New Roman" w:eastAsia="Times New Roman" w:cs="Times New Roman"/>
                <w:sz w:val="24"/>
                <w:szCs w:val="24"/>
                <w:highlight w:val="white"/>
                <w:rtl w:val="0"/>
              </w:rPr>
            </w:pPr>
            <w:r>
              <w:rPr>
                <w:rFonts w:hint="default" w:ascii="Times New Roman" w:hAnsi="Times New Roman" w:eastAsia="Times New Roman" w:cs="Times New Roman"/>
                <w:sz w:val="24"/>
                <w:szCs w:val="24"/>
                <w:rtl w:val="0"/>
                <w:lang w:val="en-US"/>
              </w:rPr>
              <w:t>Michael Lu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ascii="Times New Roman" w:hAnsi="Times New Roman" w:eastAsia="Times New Roman" w:cs="Times New Roman"/>
                <w:sz w:val="24"/>
                <w:szCs w:val="24"/>
                <w:highlight w:val="none"/>
                <w:rtl w:val="0"/>
              </w:rPr>
              <w:t xml:space="preserve">Wk </w:t>
            </w:r>
            <w:r>
              <w:rPr>
                <w:rFonts w:hint="default" w:ascii="Times New Roman" w:hAnsi="Times New Roman" w:eastAsia="Times New Roman" w:cs="Times New Roman"/>
                <w:sz w:val="24"/>
                <w:szCs w:val="24"/>
                <w:highlight w:val="none"/>
                <w:rtl w:val="0"/>
                <w:lang w:val="en-US"/>
              </w:rPr>
              <w:t>5</w:t>
            </w:r>
          </w:p>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hint="default" w:ascii="Times New Roman" w:hAnsi="Times New Roman" w:eastAsia="Times New Roman" w:cs="Times New Roman"/>
                <w:sz w:val="24"/>
                <w:szCs w:val="24"/>
                <w:highlight w:val="none"/>
                <w:rtl w:val="0"/>
                <w:lang w:val="en-US"/>
              </w:rPr>
              <w:t>Class 9/12</w:t>
            </w:r>
          </w:p>
          <w:p>
            <w:pPr>
              <w:widowControl w:val="0"/>
              <w:spacing w:after="0" w:line="240" w:lineRule="auto"/>
              <w:jc w:val="both"/>
              <w:rPr>
                <w:rFonts w:ascii="Times New Roman" w:hAnsi="Times New Roman" w:eastAsia="Times New Roman" w:cs="Times New Roman"/>
                <w:sz w:val="24"/>
                <w:szCs w:val="24"/>
                <w:highlight w:val="none"/>
                <w:rtl w:val="0"/>
              </w:rPr>
            </w:pPr>
            <w:r>
              <w:rPr>
                <w:rFonts w:ascii="Times New Roman" w:hAnsi="Times New Roman" w:eastAsia="Times New Roman" w:cs="Times New Roman"/>
                <w:sz w:val="24"/>
                <w:szCs w:val="24"/>
                <w:highlight w:val="none"/>
                <w:rtl w:val="0"/>
              </w:rPr>
              <w:t xml:space="preserve">Lab: </w:t>
            </w:r>
            <w:r>
              <w:rPr>
                <w:rFonts w:hint="default" w:ascii="Times New Roman" w:hAnsi="Times New Roman" w:eastAsia="Times New Roman" w:cs="Times New Roman"/>
                <w:sz w:val="24"/>
                <w:szCs w:val="24"/>
                <w:highlight w:val="none"/>
                <w:rtl w:val="0"/>
                <w:lang w:val="en-US"/>
              </w:rPr>
              <w:t>9/14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sz w:val="24"/>
                <w:szCs w:val="24"/>
                <w:highlight w:val="none"/>
                <w:rtl w:val="0"/>
              </w:rPr>
            </w:pPr>
          </w:p>
          <w:p>
            <w:pPr>
              <w:widowControl w:val="0"/>
              <w:spacing w:after="0" w:line="240" w:lineRule="auto"/>
              <w:jc w:val="left"/>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The Rhetoric of Translation I - Justin Howe</w:t>
            </w:r>
          </w:p>
          <w:p>
            <w:pPr>
              <w:widowControl w:val="0"/>
              <w:spacing w:after="0" w:line="240" w:lineRule="auto"/>
              <w:jc w:val="left"/>
              <w:rPr>
                <w:rFonts w:hint="default" w:ascii="Times New Roman" w:hAnsi="Times New Roman" w:cs="Times New Roman"/>
                <w:sz w:val="24"/>
                <w:szCs w:val="24"/>
                <w:highlight w:val="none"/>
                <w:rtl w:val="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6</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(9/19-9/22)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US"/>
              </w:rPr>
            </w:pP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t>CEI week</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7</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9/26</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9/28</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xml:space="preserve">Rosemont, Henry. “On Translation and Interpretation.” </w:t>
            </w:r>
            <w:r>
              <w:rPr>
                <w:rFonts w:hint="default" w:ascii="Times New Roman" w:hAnsi="Times New Roman" w:cs="Times New Roman"/>
                <w:i/>
                <w:iCs/>
                <w:sz w:val="24"/>
                <w:szCs w:val="24"/>
                <w:rtl w:val="0"/>
                <w:lang w:val="en-US" w:eastAsia="zh-CN"/>
              </w:rPr>
              <w:t>Vajra Bodhi Sea,</w:t>
            </w:r>
            <w:r>
              <w:rPr>
                <w:rFonts w:hint="default" w:ascii="Times New Roman" w:hAnsi="Times New Roman" w:cs="Times New Roman"/>
                <w:sz w:val="24"/>
                <w:szCs w:val="24"/>
                <w:rtl w:val="0"/>
                <w:lang w:val="en-US" w:eastAsia="zh-CN"/>
              </w:rPr>
              <w:t xml:space="preserve"> June 2014: 25–28. July 2014: 32–35. Aug. 2014: 24–28. Sept. 2014: 32–38.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hint="default" w:ascii="Times New Roman" w:hAnsi="Times New Roman" w:eastAsia="Times New Roman" w:cs="Times New Roman"/>
                <w:sz w:val="24"/>
                <w:szCs w:val="24"/>
                <w:highlight w:val="none"/>
                <w:rtl w:val="0"/>
                <w:lang w:val="en-US"/>
              </w:rPr>
              <w:t>Wk 8</w:t>
            </w:r>
          </w:p>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hint="default" w:ascii="Times New Roman" w:hAnsi="Times New Roman" w:eastAsia="Times New Roman" w:cs="Times New Roman"/>
                <w:sz w:val="24"/>
                <w:szCs w:val="24"/>
                <w:highlight w:val="none"/>
                <w:rtl w:val="0"/>
                <w:lang w:val="en-US"/>
              </w:rPr>
              <w:t>Class 10/3</w:t>
            </w:r>
          </w:p>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hint="default" w:ascii="Times New Roman" w:hAnsi="Times New Roman" w:eastAsia="Times New Roman" w:cs="Times New Roman"/>
                <w:sz w:val="24"/>
                <w:szCs w:val="24"/>
                <w:highlight w:val="none"/>
                <w:rtl w:val="0"/>
                <w:lang w:val="en-US"/>
              </w:rPr>
              <w:t>Lab 10/5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sz w:val="24"/>
                <w:szCs w:val="24"/>
                <w:highlight w:val="none"/>
                <w:rtl w:val="0"/>
              </w:rPr>
            </w:pPr>
          </w:p>
          <w:p>
            <w:pPr>
              <w:widowControl w:val="0"/>
              <w:spacing w:after="0" w:line="240" w:lineRule="auto"/>
              <w:jc w:val="left"/>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The Rhetoric of Translation I</w:t>
            </w:r>
            <w:r>
              <w:rPr>
                <w:rFonts w:hint="default" w:ascii="Times New Roman" w:hAnsi="Times New Roman" w:eastAsia="Times New Roman" w:cs="Times New Roman"/>
                <w:sz w:val="24"/>
                <w:szCs w:val="24"/>
                <w:highlight w:val="none"/>
                <w:rtl w:val="0"/>
                <w:lang w:val="en-US"/>
              </w:rPr>
              <w:t>I</w:t>
            </w:r>
            <w:r>
              <w:rPr>
                <w:rFonts w:ascii="Times New Roman" w:hAnsi="Times New Roman" w:eastAsia="Times New Roman" w:cs="Times New Roman"/>
                <w:sz w:val="24"/>
                <w:szCs w:val="24"/>
                <w:highlight w:val="none"/>
                <w:rtl w:val="0"/>
              </w:rPr>
              <w:t xml:space="preserve"> - Justin Howe</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sz w:val="24"/>
                <w:szCs w:val="24"/>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9</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10/10</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10/12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 xml:space="preserve">Basnett, Susan. </w:t>
            </w:r>
            <w:r>
              <w:rPr>
                <w:rFonts w:hint="default" w:ascii="Times New Roman" w:hAnsi="Times New Roman" w:cs="Times New Roman"/>
                <w:i/>
                <w:iCs/>
                <w:sz w:val="24"/>
                <w:szCs w:val="24"/>
                <w:rtl w:val="0"/>
                <w:lang w:val="en-US" w:eastAsia="zh-CN"/>
              </w:rPr>
              <w:t xml:space="preserve">Reflections on Translation. </w:t>
            </w:r>
            <w:r>
              <w:rPr>
                <w:rFonts w:hint="default" w:ascii="Times New Roman" w:hAnsi="Times New Roman" w:cs="Times New Roman"/>
                <w:sz w:val="24"/>
                <w:szCs w:val="24"/>
                <w:rtl w:val="0"/>
                <w:lang w:val="en-US" w:eastAsia="zh-CN"/>
              </w:rPr>
              <w:t>Bristol, UK: Multilingual Matters, 2011. pp 40-54, 102-105.</w:t>
            </w:r>
          </w:p>
          <w:p>
            <w:pPr>
              <w:widowControl w:val="0"/>
              <w:spacing w:after="0" w:line="240" w:lineRule="auto"/>
              <w:jc w:val="left"/>
              <w:rPr>
                <w:rFonts w:hint="default" w:ascii="Times New Roman" w:hAnsi="Times New Roman" w:cs="Times New Roman"/>
                <w:sz w:val="24"/>
                <w:szCs w:val="24"/>
                <w:rtl w:val="0"/>
                <w:lang w:val="en-US" w:eastAsia="zh-CN"/>
              </w:rPr>
            </w:pPr>
          </w:p>
          <w:p>
            <w:pPr>
              <w:widowControl w:val="0"/>
              <w:spacing w:after="0" w:line="240" w:lineRule="auto"/>
              <w:jc w:val="left"/>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Ch. 9 “Translation or Adaptation”       Ch. 10 “Translating Style”</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rtl w:val="0"/>
                <w:lang w:val="en-US" w:eastAsia="zh-CN"/>
              </w:rPr>
            </w:pPr>
            <w:r>
              <w:rPr>
                <w:rFonts w:hint="default" w:ascii="Times New Roman" w:hAnsi="Times New Roman" w:cs="Times New Roman"/>
                <w:sz w:val="24"/>
                <w:szCs w:val="24"/>
                <w:rtl w:val="0"/>
                <w:lang w:val="en-US" w:eastAsia="zh-CN"/>
              </w:rPr>
              <w:t>Ch. 11 “Telling Tales”                         Ch. 24 “Between the Lines.”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10</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10/17</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10/19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rtl w:val="0"/>
                <w:lang w:val="en-US" w:eastAsia="zh-CN"/>
              </w:rPr>
              <w:t xml:space="preserve">Vinay, Jean-Paul and Jean Darbelnet. “A Methodology for Translation,” translated by Juan C. Sager and M.-J. Hamel. </w:t>
            </w:r>
            <w:r>
              <w:rPr>
                <w:rFonts w:hint="default" w:ascii="Times New Roman" w:hAnsi="Times New Roman" w:cs="Times New Roman"/>
                <w:i/>
                <w:iCs/>
                <w:sz w:val="24"/>
                <w:szCs w:val="24"/>
                <w:rtl w:val="0"/>
                <w:lang w:val="en-US" w:eastAsia="zh-CN"/>
              </w:rPr>
              <w:t>The Translation Studies Reader</w:t>
            </w:r>
            <w:r>
              <w:rPr>
                <w:rFonts w:hint="default" w:ascii="Times New Roman" w:hAnsi="Times New Roman" w:cs="Times New Roman"/>
                <w:i w:val="0"/>
                <w:iCs w:val="0"/>
                <w:sz w:val="24"/>
                <w:szCs w:val="24"/>
                <w:rtl w:val="0"/>
                <w:lang w:val="en-US" w:eastAsia="zh-CN"/>
              </w:rPr>
              <w:t>,</w:t>
            </w:r>
            <w:r>
              <w:rPr>
                <w:rFonts w:hint="default" w:ascii="Times New Roman" w:hAnsi="Times New Roman" w:cs="Times New Roman"/>
                <w:sz w:val="24"/>
                <w:szCs w:val="24"/>
                <w:rtl w:val="0"/>
                <w:lang w:val="en-US" w:eastAsia="zh-CN"/>
              </w:rPr>
              <w:t xml:space="preserve"> edited by Lawrence Venuti. Routledge, 2000. 84–93.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Wk 11</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10/24</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10/6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ascii="Times New Roman" w:hAnsi="Times New Roman" w:eastAsia="Times New Roman" w:cs="Times New Roman"/>
                <w:sz w:val="24"/>
                <w:szCs w:val="24"/>
                <w:highlight w:val="white"/>
                <w:rtl w:val="0"/>
              </w:rPr>
            </w:pPr>
            <w:r>
              <w:rPr>
                <w:rFonts w:hint="default" w:ascii="Times New Roman" w:hAnsi="Times New Roman" w:cs="Times New Roman"/>
                <w:sz w:val="24"/>
                <w:szCs w:val="24"/>
                <w:lang w:val="en-US"/>
              </w:rPr>
              <w:t xml:space="preserve">Eco, Umberto. </w:t>
            </w:r>
            <w:r>
              <w:rPr>
                <w:rFonts w:hint="default" w:ascii="Times New Roman" w:hAnsi="Times New Roman" w:cs="Times New Roman"/>
                <w:i/>
                <w:iCs/>
                <w:sz w:val="24"/>
                <w:szCs w:val="24"/>
                <w:lang w:val="en-US"/>
              </w:rPr>
              <w:t>Experiences in Translation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tl w:val="0"/>
                <w:lang w:val="en-US" w:eastAsia="zh-CN"/>
              </w:rPr>
              <w:t xml:space="preserve">translated by </w:t>
            </w:r>
            <w:r>
              <w:rPr>
                <w:rFonts w:hint="default" w:ascii="Times New Roman" w:hAnsi="Times New Roman" w:cs="Times New Roman"/>
                <w:sz w:val="24"/>
                <w:szCs w:val="24"/>
                <w:lang w:val="en-US" w:eastAsia="zh-CN"/>
              </w:rPr>
              <w:t xml:space="preserve">Alastair McEwen and </w:t>
            </w:r>
            <w:r>
              <w:rPr>
                <w:rFonts w:hint="default" w:ascii="Times New Roman" w:hAnsi="Times New Roman" w:cs="Times New Roman"/>
                <w:sz w:val="24"/>
                <w:szCs w:val="24"/>
                <w:rtl w:val="0"/>
                <w:lang w:val="en-US" w:eastAsia="zh-CN"/>
              </w:rPr>
              <w:t xml:space="preserve">edited by </w:t>
            </w:r>
            <w:r>
              <w:rPr>
                <w:rFonts w:hint="default" w:ascii="Times New Roman" w:hAnsi="Times New Roman" w:cs="Times New Roman"/>
                <w:sz w:val="24"/>
                <w:szCs w:val="24"/>
                <w:lang w:val="en-US" w:eastAsia="zh-CN"/>
              </w:rPr>
              <w:t>Olga Zorzi Pugliese</w:t>
            </w:r>
            <w:r>
              <w:rPr>
                <w:rFonts w:hint="default" w:ascii="Times New Roman" w:hAnsi="Times New Roman" w:cs="Times New Roman"/>
                <w:sz w:val="24"/>
                <w:szCs w:val="24"/>
                <w:rtl w:val="0"/>
                <w:lang w:val="en-US" w:eastAsia="zh-CN"/>
              </w:rPr>
              <w:t xml:space="preserve">. </w:t>
            </w:r>
            <w:r>
              <w:rPr>
                <w:rFonts w:hint="default" w:ascii="Times New Roman" w:hAnsi="Times New Roman" w:cs="Times New Roman"/>
                <w:sz w:val="24"/>
                <w:szCs w:val="24"/>
                <w:lang w:val="en-US" w:eastAsia="zh-CN"/>
              </w:rPr>
              <w:t>University of Toronto Press Incorporated 2001</w:t>
            </w:r>
            <w:r>
              <w:rPr>
                <w:rFonts w:hint="default" w:ascii="Times New Roman" w:hAnsi="Times New Roman" w:cs="Times New Roman"/>
                <w:sz w:val="24"/>
                <w:szCs w:val="24"/>
                <w:rtl w:val="0"/>
                <w:lang w:val="en-US" w:eastAsia="zh-CN"/>
              </w:rPr>
              <w:t>. pp. 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highlight w:val="none"/>
                <w:lang w:val="en-US"/>
              </w:rPr>
            </w:pPr>
            <w:r>
              <w:rPr>
                <w:rFonts w:hint="default" w:ascii="Times New Roman" w:hAnsi="Times New Roman" w:eastAsia="Times New Roman" w:cs="Times New Roman"/>
                <w:sz w:val="24"/>
                <w:szCs w:val="24"/>
                <w:highlight w:val="none"/>
                <w:lang w:val="en-US"/>
              </w:rPr>
              <w:t>Wk 12</w:t>
            </w:r>
          </w:p>
          <w:p>
            <w:pPr>
              <w:widowControl w:val="0"/>
              <w:spacing w:after="0" w:line="240" w:lineRule="auto"/>
              <w:jc w:val="both"/>
              <w:rPr>
                <w:rFonts w:hint="default" w:ascii="Times New Roman" w:hAnsi="Times New Roman" w:eastAsia="Times New Roman" w:cs="Times New Roman"/>
                <w:sz w:val="24"/>
                <w:szCs w:val="24"/>
                <w:highlight w:val="none"/>
                <w:lang w:val="en-US"/>
              </w:rPr>
            </w:pPr>
            <w:r>
              <w:rPr>
                <w:rFonts w:hint="default" w:ascii="Times New Roman" w:hAnsi="Times New Roman" w:eastAsia="Times New Roman" w:cs="Times New Roman"/>
                <w:sz w:val="24"/>
                <w:szCs w:val="24"/>
                <w:highlight w:val="none"/>
                <w:lang w:val="en-US"/>
              </w:rPr>
              <w:t>Class 10/31</w:t>
            </w:r>
          </w:p>
          <w:p>
            <w:pPr>
              <w:widowControl w:val="0"/>
              <w:spacing w:after="0" w:line="240" w:lineRule="auto"/>
              <w:jc w:val="both"/>
              <w:rPr>
                <w:rFonts w:hint="default" w:ascii="Times New Roman" w:hAnsi="Times New Roman" w:eastAsia="Times New Roman" w:cs="Times New Roman"/>
                <w:sz w:val="24"/>
                <w:szCs w:val="24"/>
                <w:highlight w:val="none"/>
                <w:rtl w:val="0"/>
                <w:lang w:val="en-US"/>
              </w:rPr>
            </w:pPr>
            <w:r>
              <w:rPr>
                <w:rFonts w:hint="default" w:ascii="Times New Roman" w:hAnsi="Times New Roman" w:eastAsia="Times New Roman" w:cs="Times New Roman"/>
                <w:sz w:val="24"/>
                <w:szCs w:val="24"/>
                <w:highlight w:val="none"/>
                <w:lang w:val="en-US"/>
              </w:rPr>
              <w:t>Lab 11/2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sz w:val="24"/>
                <w:szCs w:val="24"/>
                <w:highlight w:val="none"/>
                <w:rtl w:val="0"/>
              </w:rPr>
            </w:pPr>
          </w:p>
          <w:p>
            <w:pPr>
              <w:widowControl w:val="0"/>
              <w:spacing w:after="0" w:line="240" w:lineRule="auto"/>
              <w:jc w:val="left"/>
              <w:rPr>
                <w:rFonts w:ascii="Times New Roman" w:hAnsi="Times New Roman" w:eastAsia="Times New Roman" w:cs="Times New Roman"/>
                <w:sz w:val="24"/>
                <w:szCs w:val="24"/>
                <w:highlight w:val="none"/>
              </w:rPr>
            </w:pPr>
            <w:r>
              <w:rPr>
                <w:rFonts w:ascii="Times New Roman" w:hAnsi="Times New Roman" w:eastAsia="Times New Roman" w:cs="Times New Roman"/>
                <w:sz w:val="24"/>
                <w:szCs w:val="24"/>
                <w:highlight w:val="none"/>
                <w:rtl w:val="0"/>
              </w:rPr>
              <w:t>The Rhetoric of Translation I</w:t>
            </w:r>
            <w:r>
              <w:rPr>
                <w:rFonts w:hint="default" w:ascii="Times New Roman" w:hAnsi="Times New Roman" w:eastAsia="Times New Roman" w:cs="Times New Roman"/>
                <w:sz w:val="24"/>
                <w:szCs w:val="24"/>
                <w:highlight w:val="none"/>
                <w:rtl w:val="0"/>
                <w:lang w:val="en-US"/>
              </w:rPr>
              <w:t>II</w:t>
            </w:r>
            <w:r>
              <w:rPr>
                <w:rFonts w:ascii="Times New Roman" w:hAnsi="Times New Roman" w:eastAsia="Times New Roman" w:cs="Times New Roman"/>
                <w:sz w:val="24"/>
                <w:szCs w:val="24"/>
                <w:highlight w:val="none"/>
                <w:rtl w:val="0"/>
              </w:rPr>
              <w:t xml:space="preserve"> - Justin Howe</w:t>
            </w:r>
          </w:p>
          <w:p>
            <w:pPr>
              <w:widowControl w:val="0"/>
              <w:spacing w:after="0" w:line="240" w:lineRule="auto"/>
              <w:jc w:val="left"/>
              <w:rPr>
                <w:rFonts w:hint="default" w:ascii="Times New Roman" w:hAnsi="Times New Roman" w:eastAsia="SimSun" w:cs="Times New Roman"/>
                <w:i w:val="0"/>
                <w:iCs w:val="0"/>
                <w:color w:val="000000"/>
                <w:sz w:val="24"/>
                <w:szCs w:val="24"/>
                <w:highlight w:val="none"/>
                <w:u w:val="none"/>
                <w:vertAlign w:val="baseli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Wk 13</w:t>
            </w:r>
          </w:p>
          <w:p>
            <w:pPr>
              <w:widowControl w:val="0"/>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Class 11/7</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lang w:val="en-US"/>
              </w:rPr>
              <w:t>Lab 11/9</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sz w:val="24"/>
                <w:szCs w:val="24"/>
              </w:rPr>
            </w:pPr>
            <w:r>
              <w:rPr>
                <w:rFonts w:hint="default" w:ascii="Times New Roman" w:hAnsi="Times New Roman" w:cs="Times New Roman"/>
                <w:sz w:val="24"/>
                <w:szCs w:val="24"/>
                <w:lang w:val="en-US"/>
              </w:rPr>
              <w:t xml:space="preserve">Eco, Umberto. </w:t>
            </w:r>
            <w:r>
              <w:rPr>
                <w:rFonts w:hint="default" w:ascii="Times New Roman" w:hAnsi="Times New Roman" w:cs="Times New Roman"/>
                <w:i/>
                <w:iCs/>
                <w:sz w:val="24"/>
                <w:szCs w:val="24"/>
                <w:lang w:val="en-US"/>
              </w:rPr>
              <w:t>Experiences in Translation</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tl w:val="0"/>
                <w:lang w:val="en-US" w:eastAsia="zh-CN"/>
              </w:rPr>
              <w:t xml:space="preserve">translated by </w:t>
            </w:r>
            <w:r>
              <w:rPr>
                <w:rFonts w:hint="default" w:ascii="Times New Roman" w:hAnsi="Times New Roman" w:cs="Times New Roman"/>
                <w:sz w:val="24"/>
                <w:szCs w:val="24"/>
                <w:lang w:val="en-US" w:eastAsia="zh-CN"/>
              </w:rPr>
              <w:t xml:space="preserve">Alastair McEwen and </w:t>
            </w:r>
            <w:r>
              <w:rPr>
                <w:rFonts w:hint="default" w:ascii="Times New Roman" w:hAnsi="Times New Roman" w:cs="Times New Roman"/>
                <w:sz w:val="24"/>
                <w:szCs w:val="24"/>
                <w:rtl w:val="0"/>
                <w:lang w:val="en-US" w:eastAsia="zh-CN"/>
              </w:rPr>
              <w:t xml:space="preserve">edited by </w:t>
            </w:r>
            <w:r>
              <w:rPr>
                <w:rFonts w:hint="default" w:ascii="Times New Roman" w:hAnsi="Times New Roman" w:cs="Times New Roman"/>
                <w:sz w:val="24"/>
                <w:szCs w:val="24"/>
                <w:lang w:val="en-US" w:eastAsia="zh-CN"/>
              </w:rPr>
              <w:t>Olga Zorzi Pugliese</w:t>
            </w:r>
            <w:r>
              <w:rPr>
                <w:rFonts w:hint="default" w:ascii="Times New Roman" w:hAnsi="Times New Roman" w:cs="Times New Roman"/>
                <w:sz w:val="24"/>
                <w:szCs w:val="24"/>
                <w:rtl w:val="0"/>
                <w:lang w:val="en-US" w:eastAsia="zh-CN"/>
              </w:rPr>
              <w:t xml:space="preserve">. </w:t>
            </w:r>
            <w:r>
              <w:rPr>
                <w:rFonts w:hint="default" w:ascii="Times New Roman" w:hAnsi="Times New Roman" w:cs="Times New Roman"/>
                <w:sz w:val="24"/>
                <w:szCs w:val="24"/>
                <w:lang w:val="en-US" w:eastAsia="zh-CN"/>
              </w:rPr>
              <w:t>University of Toronto Press Incorporated 2001</w:t>
            </w:r>
            <w:r>
              <w:rPr>
                <w:rFonts w:hint="default" w:ascii="Times New Roman" w:hAnsi="Times New Roman" w:cs="Times New Roman"/>
                <w:sz w:val="24"/>
                <w:szCs w:val="24"/>
                <w:rtl w:val="0"/>
                <w:lang w:val="en-US" w:eastAsia="zh-CN"/>
              </w:rPr>
              <w:t>. pp. 30–45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Wk 14</w:t>
            </w:r>
          </w:p>
          <w:p>
            <w:pPr>
              <w:widowControl w:val="0"/>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Class 11/14</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lang w:val="en-US"/>
              </w:rPr>
              <w:t>Lab 11/16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val="0"/>
              <w:kinsoku/>
              <w:wordWrap/>
              <w:overflowPunct/>
              <w:topLinePunct w:val="0"/>
              <w:autoSpaceDE/>
              <w:autoSpaceDN/>
              <w:bidi w:val="0"/>
              <w:adjustRightInd/>
              <w:snapToGrid/>
              <w:spacing w:after="0"/>
              <w:jc w:val="left"/>
              <w:textAlignment w:val="auto"/>
              <w:rPr>
                <w:rFonts w:hint="default" w:ascii="Times New Roman" w:hAnsi="Times New Roman" w:eastAsia="SimSun" w:cs="Times New Roman"/>
                <w:i w:val="0"/>
                <w:iCs w:val="0"/>
                <w:color w:val="000000"/>
                <w:sz w:val="24"/>
                <w:szCs w:val="24"/>
                <w:u w:val="none"/>
                <w:vertAlign w:val="baseline"/>
              </w:rPr>
            </w:pPr>
            <w:r>
              <w:rPr>
                <w:rFonts w:hint="default" w:ascii="Times New Roman" w:hAnsi="Times New Roman" w:eastAsia="SimSun" w:cs="Times New Roman"/>
                <w:i w:val="0"/>
                <w:iCs w:val="0"/>
                <w:color w:val="000000"/>
                <w:sz w:val="24"/>
                <w:szCs w:val="24"/>
                <w:u w:val="none"/>
                <w:vertAlign w:val="baseline"/>
              </w:rPr>
              <w:t>Cheung, Martha.</w:t>
            </w:r>
            <w:r>
              <w:rPr>
                <w:rFonts w:hint="default" w:ascii="Times New Roman" w:hAnsi="Times New Roman" w:eastAsia="SimSun" w:cs="Times New Roman"/>
                <w:i/>
                <w:iCs/>
                <w:color w:val="000000"/>
                <w:sz w:val="24"/>
                <w:szCs w:val="24"/>
                <w:u w:val="none"/>
                <w:vertAlign w:val="baseline"/>
              </w:rPr>
              <w:t xml:space="preserve"> An Anthology of Chinese Discourse on Translation: From Earliest Times to the Buddhist Project</w:t>
            </w:r>
            <w:r>
              <w:rPr>
                <w:rFonts w:hint="default" w:ascii="Times New Roman" w:hAnsi="Times New Roman" w:eastAsia="SimSun" w:cs="Times New Roman"/>
                <w:i w:val="0"/>
                <w:iCs w:val="0"/>
                <w:color w:val="000000"/>
                <w:sz w:val="24"/>
                <w:szCs w:val="24"/>
                <w:u w:val="none"/>
                <w:vertAlign w:val="baseline"/>
              </w:rPr>
              <w:t>. Manchester: St. Jerome (2006):</w:t>
            </w:r>
          </w:p>
          <w:p>
            <w:pPr>
              <w:widowControl w:val="0"/>
              <w:spacing w:after="0" w:line="240" w:lineRule="auto"/>
              <w:jc w:val="left"/>
              <w:rPr>
                <w:rFonts w:hint="default" w:ascii="Times New Roman" w:hAnsi="Times New Roman" w:eastAsia="SimSun" w:cs="Times New Roman"/>
                <w:i w:val="0"/>
                <w:iCs w:val="0"/>
                <w:color w:val="000000"/>
                <w:sz w:val="24"/>
                <w:szCs w:val="24"/>
                <w:highlight w:val="none"/>
                <w:u w:val="none"/>
                <w:vertAlign w:val="baseline"/>
                <w:lang w:val="en-US"/>
              </w:rPr>
            </w:pPr>
            <w:r>
              <w:rPr>
                <w:rFonts w:hint="default" w:ascii="Times New Roman" w:hAnsi="Times New Roman" w:eastAsia="SimSun" w:cs="Times New Roman"/>
                <w:i w:val="0"/>
                <w:iCs w:val="0"/>
                <w:color w:val="000000"/>
                <w:sz w:val="24"/>
                <w:szCs w:val="24"/>
                <w:highlight w:val="none"/>
                <w:u w:val="none"/>
                <w:vertAlign w:val="baseline"/>
                <w:lang w:val="en-US"/>
              </w:rPr>
              <w:t>pp. 52</w:t>
            </w:r>
            <w:r>
              <w:rPr>
                <w:rFonts w:hint="default" w:ascii="Times New Roman" w:hAnsi="Times New Roman" w:eastAsia="SimSun" w:cs="Times New Roman"/>
                <w:i w:val="0"/>
                <w:iCs w:val="0"/>
                <w:color w:val="000000"/>
                <w:sz w:val="24"/>
                <w:szCs w:val="24"/>
                <w:highlight w:val="none"/>
                <w:u w:val="none"/>
                <w:vertAlign w:val="baseline"/>
              </w:rPr>
              <w:t>-</w:t>
            </w:r>
            <w:r>
              <w:rPr>
                <w:rFonts w:hint="default" w:ascii="Times New Roman" w:hAnsi="Times New Roman" w:eastAsia="SimSun" w:cs="Times New Roman"/>
                <w:i w:val="0"/>
                <w:iCs w:val="0"/>
                <w:color w:val="000000"/>
                <w:sz w:val="24"/>
                <w:szCs w:val="24"/>
                <w:highlight w:val="none"/>
                <w:u w:val="none"/>
                <w:vertAlign w:val="baseline"/>
                <w:lang w:val="en-US"/>
              </w:rPr>
              <w:t>6</w:t>
            </w:r>
            <w:r>
              <w:rPr>
                <w:rFonts w:hint="default" w:ascii="Times New Roman" w:hAnsi="Times New Roman" w:eastAsia="SimSun" w:cs="Times New Roman"/>
                <w:i w:val="0"/>
                <w:iCs w:val="0"/>
                <w:color w:val="000000"/>
                <w:sz w:val="24"/>
                <w:szCs w:val="24"/>
                <w:highlight w:val="none"/>
                <w:u w:val="none"/>
                <w:vertAlign w:val="baseline"/>
              </w:rPr>
              <w:t>9</w:t>
            </w:r>
            <w:r>
              <w:rPr>
                <w:rFonts w:hint="default" w:ascii="Times New Roman" w:hAnsi="Times New Roman" w:eastAsia="SimSun" w:cs="Times New Roman"/>
                <w:i w:val="0"/>
                <w:iCs w:val="0"/>
                <w:color w:val="000000"/>
                <w:sz w:val="24"/>
                <w:szCs w:val="24"/>
                <w:highlight w:val="none"/>
                <w:u w:val="none"/>
                <w:vertAlign w:val="baseline"/>
                <w:lang w:val="en-US"/>
              </w:rPr>
              <w:t xml:space="preserve"> DMs An Shigao, Liu Xi, Lokakṣema, Zhi Qian, Wang Bi, </w:t>
            </w:r>
          </w:p>
          <w:p>
            <w:pPr>
              <w:widowControl w:val="0"/>
              <w:spacing w:after="0" w:line="240" w:lineRule="auto"/>
              <w:jc w:val="left"/>
              <w:rPr>
                <w:rFonts w:ascii="Times New Roman" w:hAnsi="Times New Roman" w:eastAsia="Times New Roman" w:cs="Times New Roman"/>
                <w:sz w:val="24"/>
                <w:szCs w:val="24"/>
              </w:rPr>
            </w:pPr>
            <w:r>
              <w:rPr>
                <w:rFonts w:hint="default" w:ascii="Times New Roman" w:hAnsi="Times New Roman" w:eastAsia="SimSun" w:cs="Times New Roman"/>
                <w:i w:val="0"/>
                <w:iCs w:val="0"/>
                <w:color w:val="000000"/>
                <w:sz w:val="24"/>
                <w:szCs w:val="24"/>
                <w:highlight w:val="none"/>
                <w:u w:val="none"/>
                <w:vertAlign w:val="baseline"/>
                <w:lang w:val="en-US"/>
              </w:rPr>
              <w:t>Kang Senghui, and Zhi Mingdu.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ascii="Times New Roman" w:hAnsi="Times New Roman" w:eastAsia="Times New Roman" w:cs="Times New Roman"/>
                <w:sz w:val="24"/>
                <w:szCs w:val="24"/>
                <w:rtl w:val="0"/>
              </w:rPr>
              <w:t xml:space="preserve">Wk </w:t>
            </w:r>
            <w:r>
              <w:rPr>
                <w:rFonts w:hint="default" w:ascii="Times New Roman" w:hAnsi="Times New Roman" w:eastAsia="Times New Roman" w:cs="Times New Roman"/>
                <w:sz w:val="24"/>
                <w:szCs w:val="24"/>
                <w:rtl w:val="0"/>
                <w:lang w:val="en-US"/>
              </w:rPr>
              <w:t>15</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en-US"/>
              </w:rPr>
              <w:t>11/20-11/24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ascii="Times New Roman" w:hAnsi="Times New Roman" w:eastAsia="Times New Roman" w:cs="Times New Roman"/>
                <w:sz w:val="24"/>
                <w:szCs w:val="24"/>
              </w:rPr>
            </w:pPr>
          </w:p>
          <w:p>
            <w:pPr>
              <w:widowControl w:val="0"/>
              <w:spacing w:after="0" w:line="240" w:lineRule="auto"/>
              <w:jc w:val="left"/>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Student Conference / Thanksgiving break</w:t>
            </w:r>
          </w:p>
          <w:p>
            <w:pPr>
              <w:widowControl w:val="0"/>
              <w:spacing w:after="0" w:line="240" w:lineRule="auto"/>
              <w:jc w:val="left"/>
              <w:rPr>
                <w:rFonts w:hint="default" w:ascii="Times New Roman" w:hAnsi="Times New Roman" w:eastAsia="Times New Roman" w:cs="Times New Roman"/>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both"/>
              <w:rPr>
                <w:rFonts w:hint="default" w:ascii="Times New Roman" w:hAnsi="Times New Roman" w:eastAsia="Times New Roman" w:cs="Times New Roman"/>
                <w:sz w:val="24"/>
                <w:szCs w:val="24"/>
                <w:rtl w:val="0"/>
                <w:lang w:val="en-US"/>
              </w:rPr>
            </w:pPr>
            <w:r>
              <w:rPr>
                <w:rFonts w:ascii="Times New Roman" w:hAnsi="Times New Roman" w:eastAsia="Times New Roman" w:cs="Times New Roman"/>
                <w:sz w:val="24"/>
                <w:szCs w:val="24"/>
                <w:rtl w:val="0"/>
              </w:rPr>
              <w:t xml:space="preserve">Wk </w:t>
            </w:r>
            <w:r>
              <w:rPr>
                <w:rFonts w:hint="default" w:ascii="Times New Roman" w:hAnsi="Times New Roman" w:eastAsia="Times New Roman" w:cs="Times New Roman"/>
                <w:sz w:val="24"/>
                <w:szCs w:val="24"/>
                <w:rtl w:val="0"/>
                <w:lang w:val="en-US"/>
              </w:rPr>
              <w:t>16</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11/28</w:t>
            </w:r>
          </w:p>
          <w:p>
            <w:pPr>
              <w:widowControl w:val="0"/>
              <w:spacing w:after="0" w:line="240" w:lineRule="auto"/>
              <w:jc w:val="both"/>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Lab 11/30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eastAsia="SimSun" w:cs="Times New Roman"/>
                <w:i w:val="0"/>
                <w:iCs w:val="0"/>
                <w:color w:val="000000"/>
                <w:sz w:val="24"/>
                <w:szCs w:val="24"/>
                <w:u w:val="none"/>
                <w:vertAlign w:val="baseline"/>
              </w:rPr>
            </w:pPr>
            <w:r>
              <w:rPr>
                <w:rFonts w:hint="default" w:ascii="Times New Roman" w:hAnsi="Times New Roman" w:eastAsia="SimSun" w:cs="Times New Roman"/>
                <w:i w:val="0"/>
                <w:iCs w:val="0"/>
                <w:color w:val="000000"/>
                <w:sz w:val="24"/>
                <w:szCs w:val="24"/>
                <w:u w:val="none"/>
                <w:vertAlign w:val="baseline"/>
              </w:rPr>
              <w:t>Cheung, Martha.</w:t>
            </w:r>
            <w:r>
              <w:rPr>
                <w:rFonts w:hint="default" w:ascii="Times New Roman" w:hAnsi="Times New Roman" w:eastAsia="SimSun" w:cs="Times New Roman"/>
                <w:i/>
                <w:iCs/>
                <w:color w:val="000000"/>
                <w:sz w:val="24"/>
                <w:szCs w:val="24"/>
                <w:u w:val="none"/>
                <w:vertAlign w:val="baseline"/>
              </w:rPr>
              <w:t xml:space="preserve"> An Anthology of Chinese Discourse on Translation: From Earliest Times to the Buddhist Project</w:t>
            </w:r>
            <w:r>
              <w:rPr>
                <w:rFonts w:hint="default" w:ascii="Times New Roman" w:hAnsi="Times New Roman" w:eastAsia="SimSun" w:cs="Times New Roman"/>
                <w:i w:val="0"/>
                <w:iCs w:val="0"/>
                <w:color w:val="000000"/>
                <w:sz w:val="24"/>
                <w:szCs w:val="24"/>
                <w:u w:val="none"/>
                <w:vertAlign w:val="baseline"/>
              </w:rPr>
              <w:t>. Manchester: St. Jerome (2006):</w:t>
            </w:r>
          </w:p>
          <w:p>
            <w:pPr>
              <w:widowControl w:val="0"/>
              <w:spacing w:after="0" w:line="240" w:lineRule="auto"/>
              <w:jc w:val="left"/>
              <w:rPr>
                <w:rFonts w:hint="default" w:ascii="Times New Roman" w:hAnsi="Times New Roman" w:eastAsia="SimSun" w:cs="Times New Roman"/>
                <w:i w:val="0"/>
                <w:iCs w:val="0"/>
                <w:color w:val="000000"/>
                <w:sz w:val="24"/>
                <w:szCs w:val="24"/>
                <w:u w:val="none"/>
                <w:vertAlign w:val="baseline"/>
                <w:lang w:val="en-US"/>
              </w:rPr>
            </w:pPr>
            <w:r>
              <w:rPr>
                <w:rFonts w:hint="default" w:ascii="Times New Roman" w:hAnsi="Times New Roman" w:eastAsia="SimSun" w:cs="Times New Roman"/>
                <w:i w:val="0"/>
                <w:iCs w:val="0"/>
                <w:color w:val="000000"/>
                <w:sz w:val="24"/>
                <w:szCs w:val="24"/>
                <w:highlight w:val="none"/>
                <w:u w:val="none"/>
                <w:vertAlign w:val="baseline"/>
                <w:lang w:val="en-US"/>
              </w:rPr>
              <w:t>pp. 69</w:t>
            </w:r>
            <w:r>
              <w:rPr>
                <w:rFonts w:hint="default" w:ascii="Times New Roman" w:hAnsi="Times New Roman" w:eastAsia="SimSun" w:cs="Times New Roman"/>
                <w:i w:val="0"/>
                <w:iCs w:val="0"/>
                <w:color w:val="000000"/>
                <w:sz w:val="24"/>
                <w:szCs w:val="24"/>
                <w:highlight w:val="none"/>
                <w:u w:val="none"/>
                <w:vertAlign w:val="baseline"/>
              </w:rPr>
              <w:t>-</w:t>
            </w:r>
            <w:r>
              <w:rPr>
                <w:rFonts w:hint="default" w:ascii="Times New Roman" w:hAnsi="Times New Roman" w:eastAsia="SimSun" w:cs="Times New Roman"/>
                <w:i w:val="0"/>
                <w:iCs w:val="0"/>
                <w:color w:val="000000"/>
                <w:sz w:val="24"/>
                <w:szCs w:val="24"/>
                <w:highlight w:val="none"/>
                <w:u w:val="none"/>
                <w:vertAlign w:val="baseline"/>
                <w:lang w:val="en-US"/>
              </w:rPr>
              <w:t>89 DMs Dao An and Hui Yuan.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eastAsia="Times New Roman" w:cs="Times New Roman"/>
                <w:sz w:val="24"/>
                <w:szCs w:val="24"/>
                <w:rtl w:val="0"/>
                <w:lang w:val="en-US"/>
              </w:rPr>
            </w:pPr>
            <w:r>
              <w:rPr>
                <w:rFonts w:ascii="Times New Roman" w:hAnsi="Times New Roman" w:eastAsia="Times New Roman" w:cs="Times New Roman"/>
                <w:sz w:val="24"/>
                <w:szCs w:val="24"/>
                <w:rtl w:val="0"/>
              </w:rPr>
              <w:t xml:space="preserve">Wk </w:t>
            </w:r>
            <w:r>
              <w:rPr>
                <w:rFonts w:hint="default" w:ascii="Times New Roman" w:hAnsi="Times New Roman" w:eastAsia="Times New Roman" w:cs="Times New Roman"/>
                <w:sz w:val="24"/>
                <w:szCs w:val="24"/>
                <w:rtl w:val="0"/>
                <w:lang w:val="en-US"/>
              </w:rPr>
              <w:t>17</w:t>
            </w:r>
          </w:p>
          <w:p>
            <w:pPr>
              <w:widowControl w:val="0"/>
              <w:spacing w:after="0" w:line="240" w:lineRule="auto"/>
              <w:jc w:val="left"/>
              <w:rPr>
                <w:rFonts w:hint="default" w:ascii="Times New Roman" w:hAnsi="Times New Roman" w:eastAsia="Times New Roman" w:cs="Times New Roman"/>
                <w:sz w:val="24"/>
                <w:szCs w:val="24"/>
                <w:rtl w:val="0"/>
                <w:lang w:val="en-US"/>
              </w:rPr>
            </w:pPr>
            <w:r>
              <w:rPr>
                <w:rFonts w:hint="default" w:ascii="Times New Roman" w:hAnsi="Times New Roman" w:eastAsia="Times New Roman" w:cs="Times New Roman"/>
                <w:sz w:val="24"/>
                <w:szCs w:val="24"/>
                <w:rtl w:val="0"/>
                <w:lang w:val="en-US"/>
              </w:rPr>
              <w:t>Class 12/5</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Times New Roman" w:cs="Times New Roman"/>
                <w:sz w:val="24"/>
                <w:szCs w:val="24"/>
                <w:rtl w:val="0"/>
                <w:lang w:val="en-US"/>
              </w:rPr>
              <w:t>Lab 12/7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after="0" w:line="240" w:lineRule="auto"/>
              <w:jc w:val="left"/>
              <w:rPr>
                <w:rFonts w:hint="default" w:ascii="Times New Roman" w:hAnsi="Times New Roman" w:eastAsia="SimSun" w:cs="Times New Roman"/>
                <w:i w:val="0"/>
                <w:iCs w:val="0"/>
                <w:color w:val="000000"/>
                <w:sz w:val="24"/>
                <w:szCs w:val="24"/>
                <w:u w:val="none"/>
                <w:vertAlign w:val="baseline"/>
              </w:rPr>
            </w:pPr>
            <w:r>
              <w:rPr>
                <w:rFonts w:hint="default" w:ascii="Times New Roman" w:hAnsi="Times New Roman" w:eastAsia="SimSun" w:cs="Times New Roman"/>
                <w:i w:val="0"/>
                <w:iCs w:val="0"/>
                <w:color w:val="000000"/>
                <w:sz w:val="24"/>
                <w:szCs w:val="24"/>
                <w:u w:val="none"/>
                <w:vertAlign w:val="baseline"/>
              </w:rPr>
              <w:t>Cheung, Martha.</w:t>
            </w:r>
            <w:r>
              <w:rPr>
                <w:rFonts w:hint="default" w:ascii="Times New Roman" w:hAnsi="Times New Roman" w:eastAsia="SimSun" w:cs="Times New Roman"/>
                <w:i/>
                <w:iCs/>
                <w:color w:val="000000"/>
                <w:sz w:val="24"/>
                <w:szCs w:val="24"/>
                <w:u w:val="none"/>
                <w:vertAlign w:val="baseline"/>
              </w:rPr>
              <w:t xml:space="preserve"> An Anthology of Chinese Discourse on Translation: From Earliest Times to the Buddhist Project</w:t>
            </w:r>
            <w:r>
              <w:rPr>
                <w:rFonts w:hint="default" w:ascii="Times New Roman" w:hAnsi="Times New Roman" w:eastAsia="SimSun" w:cs="Times New Roman"/>
                <w:i w:val="0"/>
                <w:iCs w:val="0"/>
                <w:color w:val="000000"/>
                <w:sz w:val="24"/>
                <w:szCs w:val="24"/>
                <w:u w:val="none"/>
                <w:vertAlign w:val="baseline"/>
              </w:rPr>
              <w:t>. Manchester: St. Jerome (2006):</w:t>
            </w:r>
          </w:p>
          <w:p>
            <w:pPr>
              <w:widowControl w:val="0"/>
              <w:spacing w:after="0" w:line="240" w:lineRule="auto"/>
              <w:jc w:val="both"/>
              <w:rPr>
                <w:rFonts w:ascii="Times New Roman" w:hAnsi="Times New Roman" w:eastAsia="Times New Roman" w:cs="Times New Roman"/>
                <w:sz w:val="24"/>
                <w:szCs w:val="24"/>
              </w:rPr>
            </w:pPr>
            <w:r>
              <w:rPr>
                <w:rFonts w:hint="default" w:ascii="Times New Roman" w:hAnsi="Times New Roman" w:eastAsia="SimSun" w:cs="Times New Roman"/>
                <w:i w:val="0"/>
                <w:iCs w:val="0"/>
                <w:color w:val="000000"/>
                <w:sz w:val="24"/>
                <w:szCs w:val="24"/>
                <w:highlight w:val="none"/>
                <w:u w:val="none"/>
                <w:vertAlign w:val="baseline"/>
                <w:lang w:val="en-US"/>
              </w:rPr>
              <w:t>pp. 90</w:t>
            </w:r>
            <w:r>
              <w:rPr>
                <w:rFonts w:hint="default" w:ascii="Times New Roman" w:hAnsi="Times New Roman" w:eastAsia="SimSun" w:cs="Times New Roman"/>
                <w:i w:val="0"/>
                <w:iCs w:val="0"/>
                <w:color w:val="000000"/>
                <w:sz w:val="24"/>
                <w:szCs w:val="24"/>
                <w:highlight w:val="none"/>
                <w:u w:val="none"/>
                <w:vertAlign w:val="baseline"/>
              </w:rPr>
              <w:t>-</w:t>
            </w:r>
            <w:r>
              <w:rPr>
                <w:rFonts w:hint="default" w:ascii="Times New Roman" w:hAnsi="Times New Roman" w:eastAsia="SimSun" w:cs="Times New Roman"/>
                <w:i w:val="0"/>
                <w:iCs w:val="0"/>
                <w:color w:val="000000"/>
                <w:sz w:val="24"/>
                <w:szCs w:val="24"/>
                <w:highlight w:val="none"/>
                <w:u w:val="none"/>
                <w:vertAlign w:val="baseline"/>
                <w:lang w:val="en-US"/>
              </w:rPr>
              <w:t>112 DMs Seng Rui, Kumārajīva, Seng Zhao, Hui Guan, Dao Biao, and Dao Lang.</w:t>
            </w:r>
          </w:p>
        </w:tc>
      </w:tr>
    </w:tbl>
    <w:p>
      <w:pPr>
        <w:spacing w:after="0" w:line="240" w:lineRule="auto"/>
        <w:rPr>
          <w:rFonts w:ascii="Times New Roman" w:hAnsi="Times New Roman" w:eastAsia="Times New Roman" w:cs="Times New Roman"/>
          <w:sz w:val="24"/>
          <w:szCs w:val="24"/>
        </w:rPr>
      </w:pPr>
    </w:p>
    <w:p>
      <w:pPr>
        <w:spacing w:after="0" w:line="240" w:lineRule="auto"/>
        <w:rPr>
          <w:rFonts w:hint="default" w:ascii="Times New Roman" w:hAnsi="Times New Roman" w:eastAsia="Times New Roman" w:cs="Times New Roman"/>
          <w:b/>
          <w:bCs/>
          <w:sz w:val="24"/>
          <w:szCs w:val="24"/>
          <w:rtl w:val="0"/>
          <w:lang w:val="en-US"/>
        </w:rPr>
      </w:pPr>
      <w:r>
        <w:rPr>
          <w:rFonts w:hint="default" w:ascii="Times New Roman" w:hAnsi="Times New Roman" w:eastAsia="Times New Roman" w:cs="Times New Roman"/>
          <w:b/>
          <w:bCs/>
          <w:sz w:val="24"/>
          <w:szCs w:val="24"/>
          <w:rtl w:val="0"/>
          <w:lang w:val="en-US"/>
        </w:rPr>
        <w:t>Electronics policy</w:t>
      </w:r>
      <w:bookmarkStart w:id="3" w:name="_heading=h.30j0zll" w:colFirst="0" w:colLast="0"/>
      <w:bookmarkEnd w:id="3"/>
    </w:p>
    <w:p>
      <w:pPr>
        <w:spacing w:after="0" w:line="240" w:lineRule="auto"/>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 xml:space="preserve">While technology (computers, cell phones, tablets) use is generally not allowed in DRBU classes, students in this course will be allowed to use devices in the lab section and in class for research and communication </w:t>
      </w:r>
      <w:r>
        <w:rPr>
          <w:rFonts w:ascii="Times New Roman" w:hAnsi="Times New Roman" w:eastAsia="Times New Roman" w:cs="Times New Roman"/>
          <w:b/>
          <w:sz w:val="24"/>
          <w:szCs w:val="24"/>
          <w:u w:val="single"/>
          <w:rtl w:val="0"/>
        </w:rPr>
        <w:t>only</w:t>
      </w:r>
      <w:r>
        <w:rPr>
          <w:rFonts w:ascii="Times New Roman" w:hAnsi="Times New Roman" w:eastAsia="Times New Roman" w:cs="Times New Roman"/>
          <w:sz w:val="24"/>
          <w:szCs w:val="24"/>
          <w:rtl w:val="0"/>
        </w:rPr>
        <w:t xml:space="preserve"> for the purposes of translation-related activities. Please respect guest lecturers and those speaking in class discussions by paying full attention and not misusing technology.</w:t>
      </w:r>
    </w:p>
    <w:p>
      <w:pPr>
        <w:spacing w:after="0" w:line="240" w:lineRule="auto"/>
        <w:rPr>
          <w:rFonts w:ascii="Times New Roman" w:hAnsi="Times New Roman" w:eastAsia="Times New Roman" w:cs="Times New Roman"/>
          <w:sz w:val="24"/>
          <w:szCs w:val="24"/>
          <w:rtl w:val="0"/>
        </w:rPr>
      </w:pPr>
    </w:p>
    <w:p>
      <w:pPr>
        <w:spacing w:after="0" w:line="240" w:lineRule="auto"/>
        <w:rPr>
          <w:rFonts w:ascii="Times New Roman" w:hAnsi="Times New Roman" w:eastAsia="Times New Roman" w:cs="Times New Roman"/>
          <w:sz w:val="24"/>
          <w:szCs w:val="24"/>
          <w:rtl w:val="0"/>
        </w:rPr>
      </w:pPr>
      <w:r>
        <w:rPr>
          <w:rFonts w:ascii="Times New Roman" w:hAnsi="Times New Roman" w:eastAsia="Times New Roman" w:cs="Times New Roman"/>
          <w:b/>
          <w:sz w:val="24"/>
          <w:szCs w:val="24"/>
          <w:rtl w:val="0"/>
        </w:rPr>
        <w:t>Academic Dishonesty and Plagiarism</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 xml:space="preserve">You are responsible for submitting your own, original work. Plagiarism includes copying passages from someone else’s work, using someone else’s insights without acknowledgement, or paraphrasing another’s original phrases without acknowledgement. Using someone else’s words or ideas without proper citations will affect your grade or result in failing the course. Be sure that you provide complete citations for </w:t>
      </w:r>
      <w:r>
        <w:rPr>
          <w:rFonts w:ascii="Times New Roman" w:hAnsi="Times New Roman" w:eastAsia="Times New Roman" w:cs="Times New Roman"/>
          <w:i/>
          <w:sz w:val="24"/>
          <w:szCs w:val="24"/>
          <w:rtl w:val="0"/>
        </w:rPr>
        <w:t>any</w:t>
      </w:r>
      <w:r>
        <w:rPr>
          <w:rFonts w:ascii="Times New Roman" w:hAnsi="Times New Roman" w:eastAsia="Times New Roman" w:cs="Times New Roman"/>
          <w:sz w:val="24"/>
          <w:szCs w:val="24"/>
          <w:rtl w:val="0"/>
        </w:rPr>
        <w:t xml:space="preserve"> material that helps shape your translations, even if you are paraphrasing another person’s text in your own words. Papers that do not meet academic standards for citation may not be credited for the course and, if plagiarism is a concern, may be reported to the Program Director.</w:t>
      </w:r>
    </w:p>
    <w:p>
      <w:pPr>
        <w:spacing w:after="0" w:line="240" w:lineRule="auto"/>
        <w:rPr>
          <w:rFonts w:ascii="Times New Roman" w:hAnsi="Times New Roman" w:eastAsia="Times New Roman" w:cs="Times New Roman"/>
          <w:b/>
          <w:sz w:val="24"/>
          <w:szCs w:val="24"/>
          <w:rtl w:val="0"/>
        </w:rPr>
      </w:pPr>
      <w:r>
        <w:rPr>
          <w:rFonts w:ascii="Times New Roman" w:hAnsi="Times New Roman" w:eastAsia="Times New Roman" w:cs="Times New Roman"/>
          <w:sz w:val="24"/>
          <w:szCs w:val="24"/>
          <w:rtl w:val="0"/>
        </w:rPr>
        <w:br w:type="textWrapping"/>
      </w:r>
      <w:r>
        <w:rPr>
          <w:rFonts w:ascii="Times New Roman" w:hAnsi="Times New Roman" w:eastAsia="Times New Roman" w:cs="Times New Roman"/>
          <w:b/>
          <w:sz w:val="24"/>
          <w:szCs w:val="24"/>
          <w:rtl w:val="0"/>
        </w:rPr>
        <w:t>Disability Services</w:t>
      </w:r>
    </w:p>
    <w:p>
      <w:pPr>
        <w:spacing w:after="0" w:line="240" w:lineRule="auto"/>
        <w:rPr>
          <w:rFonts w:ascii="Times New Roman" w:hAnsi="Times New Roman" w:eastAsia="Times New Roman" w:cs="Times New Roman"/>
          <w:sz w:val="24"/>
          <w:szCs w:val="24"/>
          <w:rtl w:val="0"/>
        </w:rPr>
      </w:pPr>
      <w:r>
        <w:rPr>
          <w:rFonts w:ascii="Times New Roman" w:hAnsi="Times New Roman" w:eastAsia="Times New Roman" w:cs="Times New Roman"/>
          <w:sz w:val="24"/>
          <w:szCs w:val="24"/>
          <w:rtl w:val="0"/>
        </w:rPr>
        <w:t>The Office of Disability Services has been designated by the University as the primary office to guide, counsel, and assist students with disabilities. If you already receive services through the</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Office of Disability Services and require accommodations for this class, make an appointment with me as soon as possible to discuss your approved accommodation needs. Please bring your accommodation letter with you to the appointment. Your professors will hold any information you share with them in the strictest confidence unless you give them permission to do otherwise. If you have not contacted the Office of Disability Services and need accommodations, your professors will be happy to refer you.</w:t>
      </w:r>
    </w:p>
    <w:sectPr>
      <w:footerReference r:id="rId5" w:type="default"/>
      <w:pgSz w:w="12240" w:h="15840"/>
      <w:pgMar w:top="1440" w:right="1440" w:bottom="1440" w:left="1440" w:header="0" w:footer="432" w:gutter="0"/>
      <w:pgNumType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1"/>
      <w:numFmt w:val="bullet"/>
      <w:lvlText w:val="●"/>
      <w:lvlJc w:val="left"/>
      <w:pPr>
        <w:ind w:left="720" w:firstLine="360"/>
      </w:pPr>
      <w:rPr>
        <w:rFonts w:ascii="Arial" w:hAnsi="Arial" w:eastAsia="Arial" w:cs="Arial"/>
        <w:u w:val="none"/>
      </w:rPr>
    </w:lvl>
    <w:lvl w:ilvl="1" w:tentative="0">
      <w:start w:val="1"/>
      <w:numFmt w:val="bullet"/>
      <w:lvlText w:val="○"/>
      <w:lvlJc w:val="left"/>
      <w:pPr>
        <w:ind w:left="1440" w:firstLine="1080"/>
      </w:pPr>
      <w:rPr>
        <w:rFonts w:ascii="Arial" w:hAnsi="Arial" w:eastAsia="Arial" w:cs="Arial"/>
        <w:u w:val="none"/>
      </w:rPr>
    </w:lvl>
    <w:lvl w:ilvl="2" w:tentative="0">
      <w:start w:val="1"/>
      <w:numFmt w:val="bullet"/>
      <w:lvlText w:val="■"/>
      <w:lvlJc w:val="left"/>
      <w:pPr>
        <w:ind w:left="2160" w:firstLine="1800"/>
      </w:pPr>
      <w:rPr>
        <w:rFonts w:ascii="Arial" w:hAnsi="Arial" w:eastAsia="Arial" w:cs="Arial"/>
        <w:u w:val="none"/>
      </w:rPr>
    </w:lvl>
    <w:lvl w:ilvl="3" w:tentative="0">
      <w:start w:val="1"/>
      <w:numFmt w:val="bullet"/>
      <w:lvlText w:val="●"/>
      <w:lvlJc w:val="left"/>
      <w:pPr>
        <w:ind w:left="2880" w:firstLine="2520"/>
      </w:pPr>
      <w:rPr>
        <w:rFonts w:ascii="Arial" w:hAnsi="Arial" w:eastAsia="Arial" w:cs="Arial"/>
        <w:u w:val="none"/>
      </w:rPr>
    </w:lvl>
    <w:lvl w:ilvl="4" w:tentative="0">
      <w:start w:val="1"/>
      <w:numFmt w:val="bullet"/>
      <w:lvlText w:val="○"/>
      <w:lvlJc w:val="left"/>
      <w:pPr>
        <w:ind w:left="3600" w:firstLine="3240"/>
      </w:pPr>
      <w:rPr>
        <w:rFonts w:ascii="Arial" w:hAnsi="Arial" w:eastAsia="Arial" w:cs="Arial"/>
        <w:u w:val="none"/>
      </w:rPr>
    </w:lvl>
    <w:lvl w:ilvl="5" w:tentative="0">
      <w:start w:val="1"/>
      <w:numFmt w:val="bullet"/>
      <w:lvlText w:val="■"/>
      <w:lvlJc w:val="left"/>
      <w:pPr>
        <w:ind w:left="4320" w:firstLine="3960"/>
      </w:pPr>
      <w:rPr>
        <w:rFonts w:ascii="Arial" w:hAnsi="Arial" w:eastAsia="Arial" w:cs="Arial"/>
        <w:u w:val="none"/>
      </w:rPr>
    </w:lvl>
    <w:lvl w:ilvl="6" w:tentative="0">
      <w:start w:val="1"/>
      <w:numFmt w:val="bullet"/>
      <w:lvlText w:val="●"/>
      <w:lvlJc w:val="left"/>
      <w:pPr>
        <w:ind w:left="5040" w:firstLine="4680"/>
      </w:pPr>
      <w:rPr>
        <w:rFonts w:ascii="Arial" w:hAnsi="Arial" w:eastAsia="Arial" w:cs="Arial"/>
        <w:u w:val="none"/>
      </w:rPr>
    </w:lvl>
    <w:lvl w:ilvl="7" w:tentative="0">
      <w:start w:val="1"/>
      <w:numFmt w:val="bullet"/>
      <w:lvlText w:val="○"/>
      <w:lvlJc w:val="left"/>
      <w:pPr>
        <w:ind w:left="5760" w:firstLine="5400"/>
      </w:pPr>
      <w:rPr>
        <w:rFonts w:ascii="Arial" w:hAnsi="Arial" w:eastAsia="Arial" w:cs="Arial"/>
        <w:u w:val="none"/>
      </w:rPr>
    </w:lvl>
    <w:lvl w:ilvl="8" w:tentative="0">
      <w:start w:val="1"/>
      <w:numFmt w:val="bullet"/>
      <w:lvlText w:val="■"/>
      <w:lvlJc w:val="left"/>
      <w:pPr>
        <w:ind w:left="6480" w:firstLine="6120"/>
      </w:pPr>
      <w:rPr>
        <w:rFonts w:ascii="Arial" w:hAnsi="Arial" w:eastAsia="Arial" w:cs="Arial"/>
        <w:u w:val="none"/>
      </w:rPr>
    </w:lvl>
  </w:abstractNum>
  <w:abstractNum w:abstractNumId="1">
    <w:nsid w:val="BF205925"/>
    <w:multiLevelType w:val="multilevel"/>
    <w:tmpl w:val="BF20592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03D62ECE"/>
    <w:multiLevelType w:val="multilevel"/>
    <w:tmpl w:val="03D62ECE"/>
    <w:lvl w:ilvl="0" w:tentative="0">
      <w:start w:val="1"/>
      <w:numFmt w:val="bullet"/>
      <w:lvlText w:val="●"/>
      <w:lvlJc w:val="left"/>
      <w:pPr>
        <w:ind w:left="720" w:hanging="360"/>
      </w:pPr>
      <w:rPr>
        <w:rFonts w:ascii="Noto Sans Symbols" w:hAnsi="Noto Sans Symbols" w:eastAsia="Noto Sans Symbols" w:cs="Noto Sans Symbols"/>
        <w:sz w:val="20"/>
        <w:szCs w:val="20"/>
      </w:rPr>
    </w:lvl>
    <w:lvl w:ilvl="1" w:tentative="0">
      <w:start w:val="1"/>
      <w:numFmt w:val="bullet"/>
      <w:lvlText w:val="o"/>
      <w:lvlJc w:val="left"/>
      <w:pPr>
        <w:ind w:left="1440" w:hanging="360"/>
      </w:pPr>
      <w:rPr>
        <w:rFonts w:ascii="Courier New" w:hAnsi="Courier New" w:eastAsia="Courier New" w:cs="Courier New"/>
        <w:sz w:val="20"/>
        <w:szCs w:val="20"/>
      </w:rPr>
    </w:lvl>
    <w:lvl w:ilvl="2" w:tentative="0">
      <w:start w:val="1"/>
      <w:numFmt w:val="bullet"/>
      <w:lvlText w:val="▪"/>
      <w:lvlJc w:val="left"/>
      <w:pPr>
        <w:ind w:left="2160" w:hanging="360"/>
      </w:pPr>
      <w:rPr>
        <w:rFonts w:ascii="Noto Sans Symbols" w:hAnsi="Noto Sans Symbols" w:eastAsia="Noto Sans Symbols" w:cs="Noto Sans Symbols"/>
        <w:sz w:val="20"/>
        <w:szCs w:val="20"/>
      </w:rPr>
    </w:lvl>
    <w:lvl w:ilvl="3" w:tentative="0">
      <w:start w:val="1"/>
      <w:numFmt w:val="bullet"/>
      <w:lvlText w:val="▪"/>
      <w:lvlJc w:val="left"/>
      <w:pPr>
        <w:ind w:left="2880" w:hanging="360"/>
      </w:pPr>
      <w:rPr>
        <w:rFonts w:ascii="Noto Sans Symbols" w:hAnsi="Noto Sans Symbols" w:eastAsia="Noto Sans Symbols" w:cs="Noto Sans Symbols"/>
        <w:sz w:val="20"/>
        <w:szCs w:val="20"/>
      </w:rPr>
    </w:lvl>
    <w:lvl w:ilvl="4" w:tentative="0">
      <w:start w:val="1"/>
      <w:numFmt w:val="bullet"/>
      <w:lvlText w:val="▪"/>
      <w:lvlJc w:val="left"/>
      <w:pPr>
        <w:ind w:left="3600" w:hanging="360"/>
      </w:pPr>
      <w:rPr>
        <w:rFonts w:ascii="Noto Sans Symbols" w:hAnsi="Noto Sans Symbols" w:eastAsia="Noto Sans Symbols" w:cs="Noto Sans Symbols"/>
        <w:sz w:val="20"/>
        <w:szCs w:val="20"/>
      </w:rPr>
    </w:lvl>
    <w:lvl w:ilvl="5" w:tentative="0">
      <w:start w:val="1"/>
      <w:numFmt w:val="bullet"/>
      <w:lvlText w:val="▪"/>
      <w:lvlJc w:val="left"/>
      <w:pPr>
        <w:ind w:left="4320" w:hanging="360"/>
      </w:pPr>
      <w:rPr>
        <w:rFonts w:ascii="Noto Sans Symbols" w:hAnsi="Noto Sans Symbols" w:eastAsia="Noto Sans Symbols" w:cs="Noto Sans Symbols"/>
        <w:sz w:val="20"/>
        <w:szCs w:val="20"/>
      </w:rPr>
    </w:lvl>
    <w:lvl w:ilvl="6" w:tentative="0">
      <w:start w:val="1"/>
      <w:numFmt w:val="bullet"/>
      <w:lvlText w:val="▪"/>
      <w:lvlJc w:val="left"/>
      <w:pPr>
        <w:ind w:left="5040" w:hanging="360"/>
      </w:pPr>
      <w:rPr>
        <w:rFonts w:ascii="Noto Sans Symbols" w:hAnsi="Noto Sans Symbols" w:eastAsia="Noto Sans Symbols" w:cs="Noto Sans Symbols"/>
        <w:sz w:val="20"/>
        <w:szCs w:val="20"/>
      </w:rPr>
    </w:lvl>
    <w:lvl w:ilvl="7" w:tentative="0">
      <w:start w:val="1"/>
      <w:numFmt w:val="bullet"/>
      <w:lvlText w:val="▪"/>
      <w:lvlJc w:val="left"/>
      <w:pPr>
        <w:ind w:left="5760" w:hanging="360"/>
      </w:pPr>
      <w:rPr>
        <w:rFonts w:ascii="Noto Sans Symbols" w:hAnsi="Noto Sans Symbols" w:eastAsia="Noto Sans Symbols" w:cs="Noto Sans Symbols"/>
        <w:sz w:val="20"/>
        <w:szCs w:val="20"/>
      </w:rPr>
    </w:lvl>
    <w:lvl w:ilvl="8" w:tentative="0">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nsid w:val="59ADCABA"/>
    <w:multiLevelType w:val="multilevel"/>
    <w:tmpl w:val="59ADCABA"/>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48C1D79"/>
    <w:rsid w:val="17800495"/>
    <w:rsid w:val="19CC75F9"/>
    <w:rsid w:val="1A5D123F"/>
    <w:rsid w:val="1FD42BD9"/>
    <w:rsid w:val="248737A4"/>
    <w:rsid w:val="2A2E3ACA"/>
    <w:rsid w:val="314F1196"/>
    <w:rsid w:val="39736EB6"/>
    <w:rsid w:val="4BE545AD"/>
    <w:rsid w:val="4C732BE8"/>
    <w:rsid w:val="4CE61CA0"/>
    <w:rsid w:val="687807EF"/>
    <w:rsid w:val="765B7814"/>
    <w:rsid w:val="76C245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pPr>
    <w:rPr>
      <w:rFonts w:ascii="Arial" w:hAnsi="Arial" w:eastAsia="Arial" w:cs="Arial"/>
      <w:sz w:val="22"/>
      <w:szCs w:val="22"/>
      <w:lang w:val="en-US"/>
    </w:rPr>
  </w:style>
  <w:style w:type="paragraph" w:styleId="2">
    <w:name w:val="heading 1"/>
    <w:basedOn w:val="1"/>
    <w:next w:val="1"/>
    <w:qFormat/>
    <w:uiPriority w:val="0"/>
    <w:pPr>
      <w:keepNext/>
      <w:keepLines/>
      <w:spacing w:before="400" w:after="120"/>
      <w:outlineLvl w:val="0"/>
    </w:pPr>
    <w:rPr>
      <w:sz w:val="40"/>
      <w:szCs w:val="40"/>
    </w:rPr>
  </w:style>
  <w:style w:type="paragraph" w:styleId="3">
    <w:name w:val="heading 2"/>
    <w:basedOn w:val="1"/>
    <w:next w:val="1"/>
    <w:qFormat/>
    <w:uiPriority w:val="0"/>
    <w:pPr>
      <w:keepNext/>
      <w:keepLines/>
      <w:spacing w:before="360" w:after="120"/>
      <w:outlineLvl w:val="1"/>
    </w:pPr>
    <w:rPr>
      <w:sz w:val="32"/>
      <w:szCs w:val="32"/>
    </w:rPr>
  </w:style>
  <w:style w:type="paragraph" w:styleId="4">
    <w:name w:val="heading 3"/>
    <w:basedOn w:val="1"/>
    <w:next w:val="1"/>
    <w:qFormat/>
    <w:uiPriority w:val="0"/>
    <w:pPr>
      <w:keepNext/>
      <w:keepLines/>
      <w:spacing w:before="320" w:after="80"/>
      <w:outlineLvl w:val="2"/>
    </w:pPr>
    <w:rPr>
      <w:color w:val="434343"/>
      <w:sz w:val="28"/>
      <w:szCs w:val="28"/>
    </w:rPr>
  </w:style>
  <w:style w:type="paragraph" w:styleId="5">
    <w:name w:val="heading 4"/>
    <w:basedOn w:val="1"/>
    <w:next w:val="1"/>
    <w:qFormat/>
    <w:uiPriority w:val="0"/>
    <w:pPr>
      <w:keepNext/>
      <w:keepLines/>
      <w:spacing w:before="280" w:after="80"/>
      <w:outlineLvl w:val="3"/>
    </w:pPr>
    <w:rPr>
      <w:color w:val="666666"/>
      <w:sz w:val="24"/>
      <w:szCs w:val="24"/>
    </w:rPr>
  </w:style>
  <w:style w:type="paragraph" w:styleId="6">
    <w:name w:val="heading 5"/>
    <w:basedOn w:val="1"/>
    <w:next w:val="1"/>
    <w:qFormat/>
    <w:uiPriority w:val="0"/>
    <w:pPr>
      <w:keepNext/>
      <w:keepLines/>
      <w:spacing w:before="240" w:after="80"/>
      <w:outlineLvl w:val="4"/>
    </w:pPr>
    <w:rPr>
      <w:color w:val="666666"/>
    </w:rPr>
  </w:style>
  <w:style w:type="paragraph" w:styleId="7">
    <w:name w:val="heading 6"/>
    <w:basedOn w:val="1"/>
    <w:next w:val="1"/>
    <w:qFormat/>
    <w:uiPriority w:val="0"/>
    <w:pPr>
      <w:keepNext/>
      <w:keepLines/>
      <w:spacing w:before="240" w:after="80"/>
      <w:outlineLvl w:val="5"/>
    </w:pPr>
    <w:rPr>
      <w:i/>
      <w:color w:val="666666"/>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annotation reference"/>
    <w:basedOn w:val="8"/>
    <w:semiHidden/>
    <w:unhideWhenUsed/>
    <w:qFormat/>
    <w:uiPriority w:val="99"/>
    <w:rPr>
      <w:sz w:val="16"/>
      <w:szCs w:val="16"/>
    </w:rPr>
  </w:style>
  <w:style w:type="paragraph" w:styleId="11">
    <w:name w:val="annotation text"/>
    <w:basedOn w:val="1"/>
    <w:link w:val="29"/>
    <w:semiHidden/>
    <w:unhideWhenUsed/>
    <w:qFormat/>
    <w:uiPriority w:val="99"/>
    <w:pPr>
      <w:spacing w:line="240" w:lineRule="auto"/>
    </w:pPr>
    <w:rPr>
      <w:sz w:val="20"/>
      <w:szCs w:val="20"/>
    </w:rPr>
  </w:style>
  <w:style w:type="paragraph" w:styleId="12">
    <w:name w:val="annotation subject"/>
    <w:basedOn w:val="11"/>
    <w:next w:val="11"/>
    <w:link w:val="30"/>
    <w:semiHidden/>
    <w:unhideWhenUsed/>
    <w:qFormat/>
    <w:uiPriority w:val="99"/>
    <w:rPr>
      <w:b/>
      <w:bCs/>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tabs>
        <w:tab w:val="center" w:pos="4153"/>
        <w:tab w:val="right" w:pos="8306"/>
      </w:tabs>
      <w:snapToGrid w:val="0"/>
    </w:pPr>
    <w:rPr>
      <w:sz w:val="18"/>
      <w:szCs w:val="18"/>
    </w:rPr>
  </w:style>
  <w:style w:type="character" w:styleId="15">
    <w:name w:val="Hyperlink"/>
    <w:basedOn w:val="8"/>
    <w:qFormat/>
    <w:uiPriority w:val="0"/>
    <w:rPr>
      <w:color w:val="0000FF"/>
      <w:u w:val="single"/>
    </w:rPr>
  </w:style>
  <w:style w:type="paragraph" w:styleId="16">
    <w:name w:val="Normal (Web)"/>
    <w:basedOn w:val="1"/>
    <w:qFormat/>
    <w:uiPriority w:val="0"/>
    <w:pPr>
      <w:spacing w:beforeAutospacing="1" w:after="0" w:afterAutospacing="1" w:line="259" w:lineRule="auto"/>
    </w:pPr>
    <w:rPr>
      <w:rFonts w:ascii="Times New Roman" w:hAnsi="Times New Roman" w:eastAsia="SimSun" w:cs="Times New Roman"/>
      <w:sz w:val="24"/>
      <w:szCs w:val="24"/>
      <w:lang w:eastAsia="zh-CN"/>
    </w:rPr>
  </w:style>
  <w:style w:type="paragraph" w:styleId="17">
    <w:name w:val="Subtitle"/>
    <w:basedOn w:val="18"/>
    <w:next w:val="18"/>
    <w:qFormat/>
    <w:uiPriority w:val="0"/>
    <w:pPr>
      <w:keepNext/>
      <w:keepLines/>
      <w:pageBreakBefore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320" w:line="276" w:lineRule="auto"/>
      <w:ind w:left="0" w:right="0" w:firstLine="0"/>
      <w:jc w:val="left"/>
    </w:pPr>
    <w:rPr>
      <w:rFonts w:ascii="Arial" w:hAnsi="Arial" w:eastAsia="Arial" w:cs="Arial"/>
      <w:color w:val="666666"/>
      <w:sz w:val="30"/>
      <w:szCs w:val="30"/>
      <w:u w:val="none"/>
      <w:shd w:val="clear" w:fill="auto"/>
      <w:vertAlign w:val="baseline"/>
    </w:rPr>
  </w:style>
  <w:style w:type="paragraph" w:customStyle="1" w:styleId="18">
    <w:name w:val="Normal1"/>
    <w:qFormat/>
    <w:uiPriority w:val="0"/>
    <w:pPr>
      <w:spacing w:after="160" w:line="276" w:lineRule="auto"/>
    </w:pPr>
    <w:rPr>
      <w:rFonts w:ascii="Arial" w:hAnsi="Arial" w:eastAsia="Arial" w:cs="Arial"/>
      <w:sz w:val="22"/>
      <w:szCs w:val="22"/>
      <w:lang w:val="en-US"/>
    </w:rPr>
  </w:style>
  <w:style w:type="table" w:styleId="19">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
    <w:name w:val="Table Normal12"/>
    <w:qFormat/>
    <w:uiPriority w:val="0"/>
  </w:style>
  <w:style w:type="paragraph" w:styleId="21">
    <w:name w:val="Title"/>
    <w:basedOn w:val="1"/>
    <w:next w:val="1"/>
    <w:qFormat/>
    <w:uiPriority w:val="0"/>
    <w:pPr>
      <w:keepNext/>
      <w:keepLines/>
      <w:spacing w:after="60"/>
    </w:pPr>
    <w:rPr>
      <w:sz w:val="52"/>
      <w:szCs w:val="52"/>
    </w:rPr>
  </w:style>
  <w:style w:type="table" w:customStyle="1" w:styleId="22">
    <w:name w:val="Table Normal11"/>
    <w:qFormat/>
    <w:uiPriority w:val="0"/>
    <w:tblPr>
      <w:tblCellMar>
        <w:top w:w="0" w:type="dxa"/>
        <w:left w:w="0" w:type="dxa"/>
        <w:bottom w:w="0" w:type="dxa"/>
        <w:right w:w="0" w:type="dxa"/>
      </w:tblCellMar>
    </w:tblPr>
  </w:style>
  <w:style w:type="table" w:customStyle="1" w:styleId="23">
    <w:name w:val="Table Normal2"/>
    <w:qFormat/>
    <w:uiPriority w:val="0"/>
    <w:tblPr>
      <w:tblCellMar>
        <w:top w:w="0" w:type="dxa"/>
        <w:left w:w="0" w:type="dxa"/>
        <w:bottom w:w="0" w:type="dxa"/>
        <w:right w:w="0" w:type="dxa"/>
      </w:tblCellMar>
    </w:tblPr>
  </w:style>
  <w:style w:type="table" w:customStyle="1" w:styleId="24">
    <w:name w:val="Table Normal1"/>
    <w:qFormat/>
    <w:uiPriority w:val="0"/>
    <w:tblPr>
      <w:tblCellMar>
        <w:top w:w="0" w:type="dxa"/>
        <w:left w:w="0" w:type="dxa"/>
        <w:bottom w:w="0" w:type="dxa"/>
        <w:right w:w="0" w:type="dxa"/>
      </w:tblCellMar>
    </w:tblPr>
  </w:style>
  <w:style w:type="paragraph" w:styleId="25">
    <w:name w:val="List Paragraph"/>
    <w:basedOn w:val="1"/>
    <w:qFormat/>
    <w:uiPriority w:val="99"/>
    <w:pPr>
      <w:ind w:left="720"/>
      <w:contextualSpacing/>
    </w:pPr>
  </w:style>
  <w:style w:type="table" w:customStyle="1" w:styleId="26">
    <w:name w:val="_Style 34"/>
    <w:basedOn w:val="22"/>
    <w:qFormat/>
    <w:uiPriority w:val="0"/>
    <w:tblPr>
      <w:tblCellMar>
        <w:top w:w="0" w:type="dxa"/>
        <w:left w:w="92" w:type="dxa"/>
        <w:bottom w:w="0" w:type="dxa"/>
        <w:right w:w="108" w:type="dxa"/>
      </w:tblCellMar>
    </w:tblPr>
  </w:style>
  <w:style w:type="table" w:customStyle="1" w:styleId="27">
    <w:name w:val="_Style 36"/>
    <w:qFormat/>
    <w:uiPriority w:val="0"/>
    <w:tblPr>
      <w:tblCellMar>
        <w:top w:w="0" w:type="dxa"/>
        <w:left w:w="92" w:type="dxa"/>
        <w:bottom w:w="0" w:type="dxa"/>
        <w:right w:w="108" w:type="dxa"/>
      </w:tblCellMar>
    </w:tblPr>
  </w:style>
  <w:style w:type="table" w:customStyle="1" w:styleId="28">
    <w:name w:val="1"/>
    <w:basedOn w:val="20"/>
    <w:qFormat/>
    <w:uiPriority w:val="0"/>
    <w:pPr>
      <w:widowControl w:val="0"/>
      <w:jc w:val="both"/>
    </w:pPr>
    <w:tblPr>
      <w:tblCellMar>
        <w:top w:w="0" w:type="dxa"/>
        <w:left w:w="108" w:type="dxa"/>
        <w:bottom w:w="0" w:type="dxa"/>
        <w:right w:w="108" w:type="dxa"/>
      </w:tblCellMar>
    </w:tblPr>
  </w:style>
  <w:style w:type="character" w:customStyle="1" w:styleId="29">
    <w:name w:val="Comment Text Char"/>
    <w:basedOn w:val="8"/>
    <w:link w:val="11"/>
    <w:semiHidden/>
    <w:qFormat/>
    <w:uiPriority w:val="99"/>
    <w:rPr>
      <w:sz w:val="20"/>
      <w:szCs w:val="20"/>
    </w:rPr>
  </w:style>
  <w:style w:type="character" w:customStyle="1" w:styleId="30">
    <w:name w:val="Comment Subject Char"/>
    <w:basedOn w:val="29"/>
    <w:link w:val="12"/>
    <w:semiHidden/>
    <w:qFormat/>
    <w:uiPriority w:val="99"/>
    <w:rPr>
      <w:b/>
      <w:bCs/>
      <w:sz w:val="20"/>
      <w:szCs w:val="20"/>
    </w:rPr>
  </w:style>
  <w:style w:type="table" w:customStyle="1" w:styleId="31">
    <w:name w:val="_Style 37"/>
    <w:basedOn w:val="20"/>
    <w:qFormat/>
    <w:uiPriority w:val="0"/>
    <w:pPr>
      <w:widowControl w:val="0"/>
      <w:jc w:val="both"/>
    </w:pPr>
    <w:tblPr>
      <w:tblCellMar>
        <w:top w:w="0" w:type="dxa"/>
        <w:left w:w="108" w:type="dxa"/>
        <w:bottom w:w="0" w:type="dxa"/>
        <w:right w:w="108" w:type="dxa"/>
      </w:tblCellMar>
    </w:tblPr>
  </w:style>
  <w:style w:type="table" w:customStyle="1" w:styleId="32">
    <w:name w:val="_Style 39"/>
    <w:basedOn w:val="20"/>
    <w:qFormat/>
    <w:uiPriority w:val="0"/>
    <w:pPr>
      <w:widowControl w:val="0"/>
      <w:jc w:val="both"/>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PP75buRg5hdL1CLEwILunLzuRpg==">AMUW2mUqLAteQj1qtH5qEABHWT7S6feuwJleFO8U9QjdGZ7x7wO2C0gJplNFXKPM80q5Ed/8CKvZR6eXHZV9hZu9GuYt3c/YoVZhA7oy+gMsoYDloV41TVEyoUYJfR/eYaixPJHIdAjTBzr6DQXqTvO8Z5J4Q8pQ3V/bTSyunkjuPPrVxBJlzjY=</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Office_11.2.0.11537_F1E327BC-269C-435d-A152-05C5408002CA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2022-08-14T17:40:00Z</dcterms:created>
  <dc:creator>Heng Yi 7</dc:creator>
  <cp:lastModifiedBy>WPS_1660351390</cp:lastModifiedBy>
  <dcterms:modified xsi:type="dcterms:W3CDTF">2023-08-16T00:01:54Z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138B6328D9624077B06A316EB6984A36</vt:lpwstr>
  </property>
</Properties>
</file>